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C32AB" w14:textId="7921925D" w:rsidR="004B6104" w:rsidRPr="004B6104" w:rsidRDefault="004B6104" w:rsidP="004B6104">
      <w:pPr>
        <w:jc w:val="center"/>
        <w:rPr>
          <w:b/>
          <w:bCs/>
        </w:rPr>
      </w:pPr>
      <w:r w:rsidRPr="004B6104">
        <w:rPr>
          <w:b/>
          <w:bCs/>
        </w:rPr>
        <w:drawing>
          <wp:inline distT="0" distB="0" distL="0" distR="0" wp14:anchorId="2D8FEAB7" wp14:editId="52FBE775">
            <wp:extent cx="771525" cy="1066800"/>
            <wp:effectExtent l="0" t="0" r="9525" b="0"/>
            <wp:docPr id="208965942"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65942"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0BA088D7" w14:textId="24EB561D" w:rsidR="004B6104" w:rsidRPr="004B6104" w:rsidRDefault="004B6104" w:rsidP="004B6104">
      <w:pPr>
        <w:jc w:val="center"/>
      </w:pPr>
      <w:r w:rsidRPr="004B6104">
        <w:rPr>
          <w:b/>
          <w:bCs/>
        </w:rPr>
        <w:br/>
        <w:t>кваліфікаційно-дисциплінарна комісія прокурорів</w:t>
      </w:r>
    </w:p>
    <w:p w14:paraId="28AE54DB" w14:textId="77777777" w:rsidR="004B6104" w:rsidRPr="004B6104" w:rsidRDefault="004B6104" w:rsidP="004B6104">
      <w:pPr>
        <w:jc w:val="center"/>
      </w:pPr>
    </w:p>
    <w:p w14:paraId="42FA2A9A" w14:textId="77777777" w:rsidR="004B6104" w:rsidRPr="004B6104" w:rsidRDefault="004B6104" w:rsidP="004B6104">
      <w:pPr>
        <w:jc w:val="center"/>
      </w:pPr>
      <w:r w:rsidRPr="004B6104">
        <w:rPr>
          <w:b/>
          <w:bCs/>
        </w:rPr>
        <w:t>РІШЕННЯ</w:t>
      </w:r>
      <w:r w:rsidRPr="004B6104">
        <w:rPr>
          <w:b/>
          <w:bCs/>
        </w:rPr>
        <w:br/>
        <w:t>№155дп-25</w:t>
      </w:r>
    </w:p>
    <w:p w14:paraId="12413602" w14:textId="77777777" w:rsidR="004B6104" w:rsidRPr="004B6104" w:rsidRDefault="004B6104" w:rsidP="004B6104">
      <w:pPr>
        <w:jc w:val="center"/>
      </w:pPr>
      <w:r w:rsidRPr="004B6104">
        <w:rPr>
          <w:b/>
          <w:bCs/>
        </w:rPr>
        <w:t>28 серпня 2025</w:t>
      </w:r>
    </w:p>
    <w:p w14:paraId="6AC198F4" w14:textId="77777777" w:rsidR="004B6104" w:rsidRPr="004B6104" w:rsidRDefault="004B6104" w:rsidP="004B6104">
      <w:pPr>
        <w:jc w:val="center"/>
      </w:pPr>
      <w:r w:rsidRPr="004B6104">
        <w:rPr>
          <w:b/>
          <w:bCs/>
        </w:rPr>
        <w:t>Київ</w:t>
      </w:r>
    </w:p>
    <w:p w14:paraId="2015CB9E" w14:textId="77777777" w:rsidR="004B6104" w:rsidRPr="004B6104" w:rsidRDefault="004B6104" w:rsidP="004B6104">
      <w:r w:rsidRPr="004B6104">
        <w:rPr>
          <w:b/>
          <w:bCs/>
        </w:rPr>
        <w:t xml:space="preserve">Про закриття дисциплінарного провадження стосовно керівника Богодухівської окружної прокуратури Харківської області </w:t>
      </w:r>
      <w:proofErr w:type="spellStart"/>
      <w:r w:rsidRPr="004B6104">
        <w:rPr>
          <w:b/>
          <w:bCs/>
        </w:rPr>
        <w:t>Коптєва</w:t>
      </w:r>
      <w:proofErr w:type="spellEnd"/>
      <w:r w:rsidRPr="004B6104">
        <w:rPr>
          <w:b/>
          <w:bCs/>
        </w:rPr>
        <w:t xml:space="preserve"> Ярослава Юрійовича</w:t>
      </w:r>
    </w:p>
    <w:p w14:paraId="7F31335A" w14:textId="77777777" w:rsidR="004B6104" w:rsidRPr="004B6104" w:rsidRDefault="004B6104" w:rsidP="004B6104"/>
    <w:p w14:paraId="1D8C046D" w14:textId="77777777" w:rsidR="004B6104" w:rsidRPr="004B6104" w:rsidRDefault="004B6104" w:rsidP="004B6104">
      <w:r w:rsidRPr="004B6104">
        <w:t xml:space="preserve">Кваліфікаційно-дисциплінарна комісія прокурорів (далі – Комісія, КДКП) у складі: головуючого </w:t>
      </w:r>
      <w:proofErr w:type="spellStart"/>
      <w:r w:rsidRPr="004B6104">
        <w:t>Радзівона</w:t>
      </w:r>
      <w:proofErr w:type="spellEnd"/>
      <w:r w:rsidRPr="004B6104">
        <w:t xml:space="preserve"> М.О., членів – </w:t>
      </w:r>
      <w:proofErr w:type="spellStart"/>
      <w:r w:rsidRPr="004B6104">
        <w:t>Бобровник</w:t>
      </w:r>
      <w:proofErr w:type="spellEnd"/>
      <w:r w:rsidRPr="004B6104">
        <w:t xml:space="preserve"> С.В., </w:t>
      </w:r>
      <w:proofErr w:type="spellStart"/>
      <w:r w:rsidRPr="004B6104">
        <w:t>Булулукова</w:t>
      </w:r>
      <w:proofErr w:type="spellEnd"/>
      <w:r w:rsidRPr="004B6104">
        <w:t xml:space="preserve"> О.Ю., Гарбузи Н.В., Коваль К.П., </w:t>
      </w:r>
      <w:proofErr w:type="spellStart"/>
      <w:r w:rsidRPr="004B6104">
        <w:t>Куриленка</w:t>
      </w:r>
      <w:proofErr w:type="spellEnd"/>
      <w:r w:rsidRPr="004B6104">
        <w:t xml:space="preserve"> Д.В., </w:t>
      </w:r>
      <w:proofErr w:type="spellStart"/>
      <w:r w:rsidRPr="004B6104">
        <w:t>Мавроді</w:t>
      </w:r>
      <w:proofErr w:type="spellEnd"/>
      <w:r w:rsidRPr="004B6104">
        <w:t xml:space="preserve"> В.В., </w:t>
      </w:r>
      <w:proofErr w:type="spellStart"/>
      <w:r w:rsidRPr="004B6104">
        <w:t>Міхеда</w:t>
      </w:r>
      <w:proofErr w:type="spellEnd"/>
      <w:r w:rsidRPr="004B6104">
        <w:t xml:space="preserve"> О.В., </w:t>
      </w:r>
      <w:proofErr w:type="spellStart"/>
      <w:r w:rsidRPr="004B6104">
        <w:t>Мнишенко</w:t>
      </w:r>
      <w:proofErr w:type="spellEnd"/>
      <w:r w:rsidRPr="004B6104">
        <w:t xml:space="preserve"> Є.С., Степанової Т.В., розглянувши висновок про відсутність дисциплінарного проступку в діях керівника Богодухівської окружної прокуратури Харківської області </w:t>
      </w:r>
      <w:proofErr w:type="spellStart"/>
      <w:r w:rsidRPr="004B6104">
        <w:t>Коптєва</w:t>
      </w:r>
      <w:proofErr w:type="spellEnd"/>
      <w:r w:rsidRPr="004B6104">
        <w:t xml:space="preserve"> Ярослава Юрійовича у дисциплінарному провадженні № 07/3/2-395дс-67дп-25,</w:t>
      </w:r>
    </w:p>
    <w:p w14:paraId="1F927F79" w14:textId="77777777" w:rsidR="004B6104" w:rsidRPr="004B6104" w:rsidRDefault="004B6104" w:rsidP="004B6104">
      <w:r w:rsidRPr="004B6104">
        <w:t> </w:t>
      </w:r>
    </w:p>
    <w:p w14:paraId="52310F6F" w14:textId="77777777" w:rsidR="004B6104" w:rsidRPr="004B6104" w:rsidRDefault="004B6104" w:rsidP="004B6104">
      <w:r w:rsidRPr="004B6104">
        <w:rPr>
          <w:b/>
          <w:bCs/>
        </w:rPr>
        <w:t>ВСТАНОВИЛА:</w:t>
      </w:r>
    </w:p>
    <w:p w14:paraId="3F2A044B" w14:textId="77777777" w:rsidR="004B6104" w:rsidRPr="004B6104" w:rsidRDefault="004B6104" w:rsidP="004B6104">
      <w:r w:rsidRPr="004B6104">
        <w:t> </w:t>
      </w:r>
    </w:p>
    <w:p w14:paraId="49F38B76" w14:textId="77777777" w:rsidR="004B6104" w:rsidRPr="004B6104" w:rsidRDefault="004B6104" w:rsidP="004B6104">
      <w:r w:rsidRPr="004B6104">
        <w:rPr>
          <w:b/>
          <w:bCs/>
        </w:rPr>
        <w:t>1.</w:t>
      </w:r>
      <w:r w:rsidRPr="004B6104">
        <w:t>  </w:t>
      </w:r>
      <w:r w:rsidRPr="004B6104">
        <w:rPr>
          <w:b/>
          <w:bCs/>
        </w:rPr>
        <w:t>Відомості про прокурора, стосовно якого здійснюється дисциплінарне провадження</w:t>
      </w:r>
    </w:p>
    <w:p w14:paraId="1F39FC05" w14:textId="77777777" w:rsidR="004B6104" w:rsidRPr="004B6104" w:rsidRDefault="004B6104" w:rsidP="004B6104">
      <w:proofErr w:type="spellStart"/>
      <w:r w:rsidRPr="004B6104">
        <w:t>Коптєв</w:t>
      </w:r>
      <w:proofErr w:type="spellEnd"/>
      <w:r w:rsidRPr="004B6104">
        <w:t xml:space="preserve"> Ярослав Юрійович в органах прокуратури Харківської області працює з серпня 2016 року, посаду керівника Богодухівської окружної прокуратури Харківської області обіймає з 15 березня 2021 року.</w:t>
      </w:r>
    </w:p>
    <w:p w14:paraId="0E86109B" w14:textId="77777777" w:rsidR="004B6104" w:rsidRPr="004B6104" w:rsidRDefault="004B6104" w:rsidP="004B6104">
      <w:r w:rsidRPr="004B6104">
        <w:t>          Присягу прокурора склав 16 березня 2012 року, з Кодексом професійної етики та поведінки прокурорів ознайомлений 01 червня 2017 року.</w:t>
      </w:r>
    </w:p>
    <w:p w14:paraId="4837B40B" w14:textId="77777777" w:rsidR="004B6104" w:rsidRPr="004B6104" w:rsidRDefault="004B6104" w:rsidP="004B6104">
      <w:r w:rsidRPr="004B6104">
        <w:t>     Характеризується позитивно. Дисциплінарних стягнень не має.</w:t>
      </w:r>
    </w:p>
    <w:p w14:paraId="1C02EA82" w14:textId="77777777" w:rsidR="004B6104" w:rsidRPr="004B6104" w:rsidRDefault="004B6104" w:rsidP="004B6104">
      <w:r w:rsidRPr="004B6104">
        <w:lastRenderedPageBreak/>
        <w:t> </w:t>
      </w:r>
    </w:p>
    <w:p w14:paraId="36EB2EE8" w14:textId="77777777" w:rsidR="004B6104" w:rsidRPr="004B6104" w:rsidRDefault="004B6104" w:rsidP="004B6104">
      <w:r w:rsidRPr="004B6104">
        <w:rPr>
          <w:b/>
          <w:bCs/>
        </w:rPr>
        <w:t>2.</w:t>
      </w:r>
      <w:r w:rsidRPr="004B6104">
        <w:t>  </w:t>
      </w:r>
      <w:r w:rsidRPr="004B6104">
        <w:rPr>
          <w:b/>
          <w:bCs/>
        </w:rPr>
        <w:t>Відомості щодо етапів дисциплінарного провадження</w:t>
      </w:r>
    </w:p>
    <w:p w14:paraId="77733E2A" w14:textId="77777777" w:rsidR="004B6104" w:rsidRPr="004B6104" w:rsidRDefault="004B6104" w:rsidP="004B6104">
      <w:r w:rsidRPr="004B6104">
        <w:t xml:space="preserve">До Комісії 20 травня 2025 року надійшла дисциплінарна скарга Особа 1 про вчинення дисциплінарного проступку прокурором </w:t>
      </w:r>
      <w:proofErr w:type="spellStart"/>
      <w:r w:rsidRPr="004B6104">
        <w:t>Коптєвим</w:t>
      </w:r>
      <w:proofErr w:type="spellEnd"/>
      <w:r w:rsidRPr="004B6104">
        <w:t xml:space="preserve"> Я.Ю.</w:t>
      </w:r>
    </w:p>
    <w:p w14:paraId="1B24C0D4" w14:textId="77777777" w:rsidR="004B6104" w:rsidRPr="004B6104" w:rsidRDefault="004B6104" w:rsidP="004B6104">
      <w:r w:rsidRPr="004B6104">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4B6104">
        <w:t>розподілено</w:t>
      </w:r>
      <w:proofErr w:type="spellEnd"/>
      <w:r w:rsidRPr="004B6104">
        <w:t xml:space="preserve"> члену Комісії </w:t>
      </w:r>
      <w:proofErr w:type="spellStart"/>
      <w:r w:rsidRPr="004B6104">
        <w:t>Радзівону</w:t>
      </w:r>
      <w:proofErr w:type="spellEnd"/>
      <w:r w:rsidRPr="004B6104">
        <w:t xml:space="preserve"> М.О., яким 23 травня 2025 року прийнято рішення про відкриття дисциплінарного провадження.</w:t>
      </w:r>
    </w:p>
    <w:p w14:paraId="6C064A52" w14:textId="77777777" w:rsidR="004B6104" w:rsidRPr="004B6104" w:rsidRDefault="004B6104" w:rsidP="004B6104">
      <w:r w:rsidRPr="004B6104">
        <w:t xml:space="preserve">За результатами перевірки, </w:t>
      </w:r>
      <w:proofErr w:type="spellStart"/>
      <w:r w:rsidRPr="004B6104">
        <w:t>Радзівоном</w:t>
      </w:r>
      <w:proofErr w:type="spellEnd"/>
      <w:r w:rsidRPr="004B6104">
        <w:t xml:space="preserve"> М.О. 11 серпня 2025 року складено висновок про відсутність дисциплінарного проступку в діях прокурора </w:t>
      </w:r>
      <w:proofErr w:type="spellStart"/>
      <w:r w:rsidRPr="004B6104">
        <w:t>Коптєва</w:t>
      </w:r>
      <w:proofErr w:type="spellEnd"/>
      <w:r w:rsidRPr="004B6104">
        <w:t xml:space="preserve"> Я.Ю., який того ж дня разом із матеріалами дисциплінарного провадження передано на розгляд КДКП.</w:t>
      </w:r>
    </w:p>
    <w:p w14:paraId="485E2CAA" w14:textId="77777777" w:rsidR="004B6104" w:rsidRPr="004B6104" w:rsidRDefault="004B6104" w:rsidP="004B6104">
      <w:r w:rsidRPr="004B6104">
        <w:t>Скаржника та прокурора своєчасно та належним чином повідомлено про час і місце проведення засідання Комісії.</w:t>
      </w:r>
    </w:p>
    <w:p w14:paraId="5FE45FC8" w14:textId="77777777" w:rsidR="004B6104" w:rsidRPr="004B6104" w:rsidRDefault="004B6104" w:rsidP="004B6104">
      <w:r w:rsidRPr="004B6104">
        <w:t xml:space="preserve">У засіданні КДКП взяв участь прокурор </w:t>
      </w:r>
      <w:proofErr w:type="spellStart"/>
      <w:r w:rsidRPr="004B6104">
        <w:t>Коптєв</w:t>
      </w:r>
      <w:proofErr w:type="spellEnd"/>
      <w:r w:rsidRPr="004B6104">
        <w:t xml:space="preserve"> Я.Ю.</w:t>
      </w:r>
    </w:p>
    <w:p w14:paraId="573B5652" w14:textId="77777777" w:rsidR="004B6104" w:rsidRPr="004B6104" w:rsidRDefault="004B6104" w:rsidP="004B6104">
      <w:r w:rsidRPr="004B6104">
        <w:t>Скаржник 26 серпня 2025 року надіслав до Комісії листа, яким просив провести розгляд висновку без його участі.</w:t>
      </w:r>
    </w:p>
    <w:p w14:paraId="1A6B5963" w14:textId="77777777" w:rsidR="004B6104" w:rsidRPr="004B6104" w:rsidRDefault="004B6104" w:rsidP="004B6104">
      <w:r w:rsidRPr="004B6104">
        <w:t> </w:t>
      </w:r>
    </w:p>
    <w:p w14:paraId="2350FD63" w14:textId="77777777" w:rsidR="004B6104" w:rsidRPr="004B6104" w:rsidRDefault="004B6104" w:rsidP="004B6104">
      <w:r w:rsidRPr="004B6104">
        <w:rPr>
          <w:b/>
          <w:bCs/>
        </w:rPr>
        <w:t>3.</w:t>
      </w:r>
      <w:r w:rsidRPr="004B6104">
        <w:t>  </w:t>
      </w:r>
      <w:r w:rsidRPr="004B6104">
        <w:rPr>
          <w:b/>
          <w:bCs/>
        </w:rPr>
        <w:t>Зміст дисциплінарної скарги</w:t>
      </w:r>
    </w:p>
    <w:p w14:paraId="7515914F" w14:textId="77777777" w:rsidR="004B6104" w:rsidRPr="004B6104" w:rsidRDefault="004B6104" w:rsidP="004B6104">
      <w:r w:rsidRPr="004B6104">
        <w:t xml:space="preserve">Скаржник вказав, що </w:t>
      </w:r>
      <w:proofErr w:type="spellStart"/>
      <w:r w:rsidRPr="004B6104">
        <w:t>Коптєв</w:t>
      </w:r>
      <w:proofErr w:type="spellEnd"/>
      <w:r w:rsidRPr="004B6104">
        <w:t xml:space="preserve"> Я.Ю. у період із 19 серпня 2023 року до 15 квітня 2025 року ухилявся від розгляду його заяви у порядку, встановленому статтями 3 та 12 Закону України «Про порядок відшкодування шкоди, завданої громадянинові незаконними діями органів, що здійснюють оперативно-розшукову діяльність, органів досудового розслідування, прокуратури і суду» (далі – Закон), що підтверджується постановою Другого апеляційного адміністративного суду від 15 квітня 2025 року у справі № (конфіденційна інформація).</w:t>
      </w:r>
    </w:p>
    <w:p w14:paraId="57747570" w14:textId="77777777" w:rsidR="004B6104" w:rsidRPr="004B6104" w:rsidRDefault="004B6104" w:rsidP="004B6104">
      <w:r w:rsidRPr="004B6104">
        <w:t xml:space="preserve">За таких обставин скаржник вважав, що в діях прокурора </w:t>
      </w:r>
      <w:proofErr w:type="spellStart"/>
      <w:r w:rsidRPr="004B6104">
        <w:t>Коптєва</w:t>
      </w:r>
      <w:proofErr w:type="spellEnd"/>
      <w:r w:rsidRPr="004B6104">
        <w:t xml:space="preserve"> Я.Ю. вбачаються ознаки дисциплінарних проступків, передбачених  пунктами 1,2 частини першої статті 43 Закону України «Про прокуратуру» – неналежне виконання чи невиконання службових обов’язків; необґрунтоване зволікання з розглядом звернення.</w:t>
      </w:r>
    </w:p>
    <w:p w14:paraId="29CA3FB4" w14:textId="77777777" w:rsidR="004B6104" w:rsidRPr="004B6104" w:rsidRDefault="004B6104" w:rsidP="004B6104">
      <w:r w:rsidRPr="004B6104">
        <w:t> </w:t>
      </w:r>
    </w:p>
    <w:p w14:paraId="4EFA9316" w14:textId="77777777" w:rsidR="004B6104" w:rsidRPr="004B6104" w:rsidRDefault="004B6104" w:rsidP="004B6104">
      <w:r w:rsidRPr="004B6104">
        <w:rPr>
          <w:b/>
          <w:bCs/>
        </w:rPr>
        <w:t>4.</w:t>
      </w:r>
      <w:r w:rsidRPr="004B6104">
        <w:t>  </w:t>
      </w:r>
      <w:r w:rsidRPr="004B6104">
        <w:rPr>
          <w:b/>
          <w:bCs/>
        </w:rPr>
        <w:t>Обставини, встановлені під час здійснення дисциплінарного провадження</w:t>
      </w:r>
    </w:p>
    <w:p w14:paraId="7DE9A3C1" w14:textId="77777777" w:rsidR="004B6104" w:rsidRPr="004B6104" w:rsidRDefault="004B6104" w:rsidP="004B6104">
      <w:r w:rsidRPr="004B6104">
        <w:rPr>
          <w:b/>
          <w:bCs/>
        </w:rPr>
        <w:lastRenderedPageBreak/>
        <w:t> </w:t>
      </w:r>
    </w:p>
    <w:p w14:paraId="073C317B" w14:textId="77777777" w:rsidR="004B6104" w:rsidRPr="004B6104" w:rsidRDefault="004B6104" w:rsidP="004B6104">
      <w:r w:rsidRPr="004B6104">
        <w:t xml:space="preserve">Заслухавши доповідача – члена Комісії </w:t>
      </w:r>
      <w:proofErr w:type="spellStart"/>
      <w:r w:rsidRPr="004B6104">
        <w:t>Радзівона</w:t>
      </w:r>
      <w:proofErr w:type="spellEnd"/>
      <w:r w:rsidRPr="004B6104">
        <w:t xml:space="preserve"> М.О., прокурора </w:t>
      </w:r>
      <w:proofErr w:type="spellStart"/>
      <w:r w:rsidRPr="004B6104">
        <w:t>Коптєва</w:t>
      </w:r>
      <w:proofErr w:type="spellEnd"/>
      <w:r w:rsidRPr="004B6104">
        <w:t xml:space="preserve"> Я.Ю., який погодився із висновком, вивчивши висновок, дослідивши матеріали дисциплінарного провадження, Комісія встановила таке.</w:t>
      </w:r>
    </w:p>
    <w:p w14:paraId="2B42F3A8" w14:textId="77777777" w:rsidR="004B6104" w:rsidRPr="004B6104" w:rsidRDefault="004B6104" w:rsidP="004B6104">
      <w:r w:rsidRPr="004B6104">
        <w:t>Поштовим зв’язком до Богодухівської окружної прокуратури Харківської області 22 серпня 2023 року надійшла заява Особа 1 від 14 серпня 2023 року про відшкодування шкоди, завданої громадянинові незаконними діями органів дізнання, попереднього слідства, прокуратури і суду, яку зареєстровано в окружній прокуратурі за № 4748-23.</w:t>
      </w:r>
    </w:p>
    <w:p w14:paraId="428A41CF" w14:textId="77777777" w:rsidR="004B6104" w:rsidRPr="004B6104" w:rsidRDefault="004B6104" w:rsidP="004B6104">
      <w:r w:rsidRPr="004B6104">
        <w:t>Розгляд вищевказаної заяви доручено начальнику Золочівського відділу Богодухівської окружної прокуратури Харківської області Особа 2.</w:t>
      </w:r>
    </w:p>
    <w:p w14:paraId="4D0B6A81" w14:textId="77777777" w:rsidR="004B6104" w:rsidRPr="004B6104" w:rsidRDefault="004B6104" w:rsidP="004B6104">
      <w:r w:rsidRPr="004B6104">
        <w:t>Під час розгляду заяви Особа 1 від 14 серпня 2023 року начальником Золочівського відділу прокуратури Особа 2 25 серпня та 08 вересня 2023 року підготовлено та направлено низку запитів, зокрема до Дзержинського районного суду м. Харкова та Золочівського районного суду Харківської області — щодо ознайомлення з матеріалами цивільних справ за позовами Особа 1 про відшкодування збитків, спричинених унаслідок незаконних рішень та дій представників слідства і прокуратури Золочівського району.</w:t>
      </w:r>
    </w:p>
    <w:p w14:paraId="4A01BB91" w14:textId="77777777" w:rsidR="004B6104" w:rsidRPr="004B6104" w:rsidRDefault="004B6104" w:rsidP="004B6104">
      <w:r w:rsidRPr="004B6104">
        <w:t>Згідно з відповідями обох судів, матеріали зазначених цивільних справ знищено у зв’язку із закінченням термінів зберігання.</w:t>
      </w:r>
    </w:p>
    <w:p w14:paraId="3F858850" w14:textId="77777777" w:rsidR="004B6104" w:rsidRPr="004B6104" w:rsidRDefault="004B6104" w:rsidP="004B6104">
      <w:r w:rsidRPr="004B6104">
        <w:t>Також вивчено книги обліку прокуратури Золочівського району в архіві Золочівського відділу, про що складено відповідну довідку.</w:t>
      </w:r>
    </w:p>
    <w:p w14:paraId="00CB285A" w14:textId="77777777" w:rsidR="004B6104" w:rsidRPr="004B6104" w:rsidRDefault="004B6104" w:rsidP="004B6104">
      <w:r w:rsidRPr="004B6104">
        <w:t>Окрім цього, 08 вересня 2023 року Особа 2 направлено додатковий запит до Золочівського районного суду Харківської області щодо ознайомлення з матеріалами кримінальної справи № (конфіденційна інформація) за обвинуваченням Особа 1 за ч. 1 ст. 364, ч. 1 ст. 366, ч. 1 та ч. 2 ст. 368 Кримінального кодексу України (далі – КК України).</w:t>
      </w:r>
    </w:p>
    <w:p w14:paraId="0CD7BC85" w14:textId="77777777" w:rsidR="004B6104" w:rsidRPr="004B6104" w:rsidRDefault="004B6104" w:rsidP="004B6104">
      <w:r w:rsidRPr="004B6104">
        <w:t>За результатами вивчення матеріалів цієї справи складено відповідну довідку, яку долучено до наглядового провадження за заявою Особа 1.</w:t>
      </w:r>
    </w:p>
    <w:p w14:paraId="4B67FA28" w14:textId="77777777" w:rsidR="004B6104" w:rsidRPr="004B6104" w:rsidRDefault="004B6104" w:rsidP="004B6104">
      <w:r w:rsidRPr="004B6104">
        <w:t xml:space="preserve">У підсумку, за результатами розгляду заяви, керівником Богодухівської окружної прокуратури Харківської області </w:t>
      </w:r>
      <w:proofErr w:type="spellStart"/>
      <w:r w:rsidRPr="004B6104">
        <w:t>Коптєвим</w:t>
      </w:r>
      <w:proofErr w:type="spellEnd"/>
      <w:r w:rsidRPr="004B6104">
        <w:t xml:space="preserve"> Я.Ю. листом від 15 вересня 2023 року № 56/2-2550-23 надано відповідь про відмову в задоволенні її вимог.</w:t>
      </w:r>
    </w:p>
    <w:p w14:paraId="6EF4AC94" w14:textId="77777777" w:rsidR="004B6104" w:rsidRPr="004B6104" w:rsidRDefault="004B6104" w:rsidP="004B6104">
      <w:r w:rsidRPr="004B6104">
        <w:t xml:space="preserve">Під час надання відповіді було враховано, що події, з якими заявник пов’язує відшкодування шкоди, мали місце у період із 2002 до 2009 року — майже 16 років тому. У цей період заявник неодноразово звертався до суду з позовами про </w:t>
      </w:r>
      <w:r w:rsidRPr="004B6104">
        <w:lastRenderedPageBreak/>
        <w:t>відшкодування шкоди (справи № (конфіденційна інформація) та № (конфіденційна інформація)). Також встановлено, що спочатку, у липні 2023 року, він звернувся до Дергачівського районного суду Харківської області (справа № (конфіденційна інформація)), а вже пізніше — із заявою до прокуратури (14 серпня 2023 року). Таким чином, заявником обрано спосіб захисту порушеного права в судовому порядку.</w:t>
      </w:r>
    </w:p>
    <w:p w14:paraId="3B8D9C68" w14:textId="77777777" w:rsidR="004B6104" w:rsidRPr="004B6104" w:rsidRDefault="004B6104" w:rsidP="004B6104">
      <w:r w:rsidRPr="004B6104">
        <w:t>Заявнику також роз’яснено порядок звернення до суду в порядку цивільного судочинства щодо відшкодування шкоди відповідно до ч. 1 ст. 1176 Цивільного кодексу України (далі – ЦК України).</w:t>
      </w:r>
    </w:p>
    <w:p w14:paraId="42B61853" w14:textId="77777777" w:rsidR="004B6104" w:rsidRPr="004B6104" w:rsidRDefault="004B6104" w:rsidP="004B6104">
      <w:r w:rsidRPr="004B6104">
        <w:t xml:space="preserve">Згодом, 03 січня 2024 року, до Офісу Генерального прокурора надійшла скарга Особа 1 від 26 грудня 2023 року на зазначену відповідь керівника Богодухівської окружної прокуратури Харківської області </w:t>
      </w:r>
      <w:proofErr w:type="spellStart"/>
      <w:r w:rsidRPr="004B6104">
        <w:t>Коптєва</w:t>
      </w:r>
      <w:proofErr w:type="spellEnd"/>
      <w:r w:rsidRPr="004B6104">
        <w:t xml:space="preserve"> Я.Ю., яку </w:t>
      </w:r>
      <w:proofErr w:type="spellStart"/>
      <w:r w:rsidRPr="004B6104">
        <w:t>перенаправлено</w:t>
      </w:r>
      <w:proofErr w:type="spellEnd"/>
      <w:r w:rsidRPr="004B6104">
        <w:t xml:space="preserve"> до Харківської обласної прокуратури для розгляду.</w:t>
      </w:r>
    </w:p>
    <w:p w14:paraId="5ECFFA1F" w14:textId="77777777" w:rsidR="004B6104" w:rsidRPr="004B6104" w:rsidRDefault="004B6104" w:rsidP="004B6104">
      <w:r w:rsidRPr="004B6104">
        <w:t xml:space="preserve">За результатами розгляду вказаної скарги заступником керівника Харківської обласної прокуратури Особа 3 листом від 24 січня 2024 року надано відповідь про те, що дії </w:t>
      </w:r>
      <w:proofErr w:type="spellStart"/>
      <w:r w:rsidRPr="004B6104">
        <w:t>Коптєва</w:t>
      </w:r>
      <w:proofErr w:type="spellEnd"/>
      <w:r w:rsidRPr="004B6104">
        <w:t xml:space="preserve"> Я.Ю. відповідали вимогам чинного законодавства, оскільки скаржнику надано відповідь на його заяву.</w:t>
      </w:r>
    </w:p>
    <w:p w14:paraId="6BBB6C86" w14:textId="77777777" w:rsidR="004B6104" w:rsidRPr="004B6104" w:rsidRDefault="004B6104" w:rsidP="004B6104">
      <w:r w:rsidRPr="004B6104">
        <w:t>Не погодившись із отриманими відповідями Особа 1 звернувся до Харківського окружного адміністративного суду з позовом (справа № (конфіденційна інформація)), у якому просив суд:</w:t>
      </w:r>
    </w:p>
    <w:p w14:paraId="103F34CA" w14:textId="77777777" w:rsidR="004B6104" w:rsidRPr="004B6104" w:rsidRDefault="004B6104" w:rsidP="004B6104">
      <w:r w:rsidRPr="004B6104">
        <w:t>-   визнати бездіяльність Генерального прокурора Особа 4 щодо розгляду його скарги від 28 грудня 2023 року неправомірною, такою, що вчинена з порушенням ч. 2 ст. 19 Конституції України, ст. 36 Закону України «Про прокуратуру»;</w:t>
      </w:r>
    </w:p>
    <w:p w14:paraId="63D8D045" w14:textId="77777777" w:rsidR="004B6104" w:rsidRPr="004B6104" w:rsidRDefault="004B6104" w:rsidP="004B6104">
      <w:r w:rsidRPr="004B6104">
        <w:t xml:space="preserve">-   зобов’язати Особа 4 визначити порядок розгляду скарги від 28 грудня 2023 року, стосовно неправомірних дій Особа 3 та </w:t>
      </w:r>
      <w:proofErr w:type="spellStart"/>
      <w:r w:rsidRPr="004B6104">
        <w:t>Коптєва</w:t>
      </w:r>
      <w:proofErr w:type="spellEnd"/>
      <w:r w:rsidRPr="004B6104">
        <w:t xml:space="preserve"> Я.Ю., які обіймаючи адміністративні посади не забезпечили у підконтрольному підрозділі розгляд скарги позивача на вимогах ст. 40 Конституції України та положень ст. 19 Закону України «Про звернення громадян» та заяви від 19 серпня 2023 року на підставі положень ст. 12 Закону;</w:t>
      </w:r>
    </w:p>
    <w:p w14:paraId="0FBACB53" w14:textId="77777777" w:rsidR="004B6104" w:rsidRPr="004B6104" w:rsidRDefault="004B6104" w:rsidP="004B6104">
      <w:r w:rsidRPr="004B6104">
        <w:t>-   визнати дії заступника керівника Харківської окружної прокуратури Особа 3 стосовно розгляду скарги позивача від 28 грудня 2023 року, з порушенням вимог ст. 40 Конституції України та ст. 19 Закону України «Про звернення громадян» неправомірними та такими, що порушили гарантовані права ст. 40 Конституції України;</w:t>
      </w:r>
    </w:p>
    <w:p w14:paraId="0C16E3FB" w14:textId="77777777" w:rsidR="004B6104" w:rsidRPr="004B6104" w:rsidRDefault="004B6104" w:rsidP="004B6104">
      <w:r w:rsidRPr="004B6104">
        <w:lastRenderedPageBreak/>
        <w:t xml:space="preserve">-   визнати протиправним розгляд керівником </w:t>
      </w:r>
      <w:proofErr w:type="spellStart"/>
      <w:r w:rsidRPr="004B6104">
        <w:t>Коптєвим</w:t>
      </w:r>
      <w:proofErr w:type="spellEnd"/>
      <w:r w:rsidRPr="004B6104">
        <w:t xml:space="preserve"> Я.Ю. заяви позивача від 19 серпня 2023 року, що подана відповідно положень ст. 12 Закону, неправомірною дією, яка вчинена з порушенням вимог ч. 2 ст. 19 Конституції України, ст. 36 Закону України «Про прокуратуру», що порушила права гарантовані ст. 40, ст. 56 Конституції України, ст. 3 Закону;</w:t>
      </w:r>
    </w:p>
    <w:p w14:paraId="6534C9D5" w14:textId="77777777" w:rsidR="004B6104" w:rsidRPr="004B6104" w:rsidRDefault="004B6104" w:rsidP="004B6104">
      <w:r w:rsidRPr="004B6104">
        <w:t xml:space="preserve">-   зобов’язати </w:t>
      </w:r>
      <w:proofErr w:type="spellStart"/>
      <w:r w:rsidRPr="004B6104">
        <w:t>Коптєва</w:t>
      </w:r>
      <w:proofErr w:type="spellEnd"/>
      <w:r w:rsidRPr="004B6104">
        <w:t xml:space="preserve"> Я.Ю. вирішити питання про розгляд заяви позивача від 19 серпня 2023 року на підставі вимог ст. 12 Закону, з оформленням відповідної постанови.</w:t>
      </w:r>
    </w:p>
    <w:p w14:paraId="352FCC51" w14:textId="77777777" w:rsidR="004B6104" w:rsidRPr="004B6104" w:rsidRDefault="004B6104" w:rsidP="004B6104">
      <w:r w:rsidRPr="004B6104">
        <w:t xml:space="preserve">          Рішенням Харківського окружного адміністративного суду від 07 січня 2025 року у справі № (конфіденційна інформація) залишено без задоволення позов Особа 1 до Генерального прокурора Особа 4, заступника керівника Харківської обласної прокуратури Особа 3, керівника Богодухівської окружної прокуратури Харківської області </w:t>
      </w:r>
      <w:proofErr w:type="spellStart"/>
      <w:r w:rsidRPr="004B6104">
        <w:t>Коптєва</w:t>
      </w:r>
      <w:proofErr w:type="spellEnd"/>
      <w:r w:rsidRPr="004B6104">
        <w:t xml:space="preserve"> Я.Ю. про визнання протиправною бездіяльності та зобов’язання вчинити певні дії.</w:t>
      </w:r>
    </w:p>
    <w:p w14:paraId="05BE1466" w14:textId="77777777" w:rsidR="004B6104" w:rsidRPr="004B6104" w:rsidRDefault="004B6104" w:rsidP="004B6104">
      <w:r w:rsidRPr="004B6104">
        <w:t>          Приймаючи рішення про відмову в задоволенні позову, суд першої інстанції зазначив, що під час розгляду звернення позивача Харківською обласною прокуратурою порушень вимог чинного законодавства України допущено не було. Позивачу вчасно надано ґрунтовну відповідь на звернення. Відсутні будь-які докази, які б свідчили про протиправну бездіяльність, ухвалення незаконних рішень або вчинення незаконних дій посадовими особами прокуратури щодо позивача.</w:t>
      </w:r>
    </w:p>
    <w:p w14:paraId="68213FC7" w14:textId="77777777" w:rsidR="004B6104" w:rsidRPr="004B6104" w:rsidRDefault="004B6104" w:rsidP="004B6104">
      <w:r w:rsidRPr="004B6104">
        <w:t xml:space="preserve">          Зазначено, що за результатами опрацювання інформації в ІС «СЕД» та копій заяв і відповідей на них, наданих заступником керівника обласної прокуратури Особа 3 і керівником Богодухівської окружної прокуратури </w:t>
      </w:r>
      <w:proofErr w:type="spellStart"/>
      <w:r w:rsidRPr="004B6104">
        <w:t>Коптєвим</w:t>
      </w:r>
      <w:proofErr w:type="spellEnd"/>
      <w:r w:rsidRPr="004B6104">
        <w:t xml:space="preserve"> Я.Ю., не встановлено порушень порядку чи строків їх розгляду. Також встановлено, що у провадженні Дергачівського районного суду Харківської області перебувала справа № (конфіденційна інформація) за позовною заявою Особа 1 про відшкодування моральної шкоди, завданої незаконними діями органів досудового розслідування, прокуратури та суду.</w:t>
      </w:r>
    </w:p>
    <w:p w14:paraId="5E98B45F" w14:textId="77777777" w:rsidR="004B6104" w:rsidRPr="004B6104" w:rsidRDefault="004B6104" w:rsidP="004B6104">
      <w:r w:rsidRPr="004B6104">
        <w:t>          У постанові від 29 травня 2019 року у справі № 522/1021/16 Велика Палата Верховного Суду вказала, що обов’язок роз’яснити особі порядок поновлення її порушених прав та відшкодування шкоди у разі закриття провадження у справі покладається на орган, який здійснював оперативно-розшукову діяльність, досудове розслідування, або на прокурора. Це має бути здійснено шляхом направлення письмового повідомлення разом із постановою про закриття кримінального провадження. У повідомленні має бути зазначено, куди і протягом якого строку можна звернутися за відшкодуванням шкоди та поновленням порушених прав.</w:t>
      </w:r>
    </w:p>
    <w:p w14:paraId="234C7CC0" w14:textId="77777777" w:rsidR="004B6104" w:rsidRPr="004B6104" w:rsidRDefault="004B6104" w:rsidP="004B6104">
      <w:r w:rsidRPr="004B6104">
        <w:lastRenderedPageBreak/>
        <w:t>          Відсутність такого роз’яснення не позбавляє особу права на відшкодування шкоди, передбаченого законом. Оскільки Закон не містить вимог до процесуальної форми документа, з яким особа має звернутися до суду, то звернення до суду з позовом є допустимим способом захисту порушеного права відповідно до ст. 15, 16 ЦК України, чим і скористався позивач.</w:t>
      </w:r>
    </w:p>
    <w:p w14:paraId="485A9C3B" w14:textId="77777777" w:rsidR="004B6104" w:rsidRPr="004B6104" w:rsidRDefault="004B6104" w:rsidP="004B6104">
      <w:r w:rsidRPr="004B6104">
        <w:t>          Не погодившись із рішенням Харківського окружного адміністративного суду від 07 січня 2025 року у справі № (конфіденційна інформація), Особа 1 подав апеляційну скаргу до Другого апеляційного адміністративного суду.</w:t>
      </w:r>
    </w:p>
    <w:p w14:paraId="57284C0A" w14:textId="77777777" w:rsidR="004B6104" w:rsidRPr="004B6104" w:rsidRDefault="004B6104" w:rsidP="004B6104">
      <w:r w:rsidRPr="004B6104">
        <w:t xml:space="preserve">          Постановою Другого апеляційного адміністративного суду від 15 квітня 2025 року частково задоволено апеляційну скаргу Особа 1, а рішення суду першої інстанції скасовано в частині відмови у задоволенні вимог про визнання протиправними дій керівника Богодухівської окружної прокуратури </w:t>
      </w:r>
      <w:proofErr w:type="spellStart"/>
      <w:r w:rsidRPr="004B6104">
        <w:t>Коптєва</w:t>
      </w:r>
      <w:proofErr w:type="spellEnd"/>
      <w:r w:rsidRPr="004B6104">
        <w:t xml:space="preserve"> Я.Ю. щодо розгляду заяви від 19 серпня 2023 року. Зазначено, що такі дії вчинено з порушенням ч. 2 ст. 19 Конституції України, ст. 36 Закону України «Про прокуратуру» та порушенням прав, гарантованих ст. 40 і ст. 56 Конституції України.</w:t>
      </w:r>
    </w:p>
    <w:p w14:paraId="3FF9F5D9" w14:textId="77777777" w:rsidR="004B6104" w:rsidRPr="004B6104" w:rsidRDefault="004B6104" w:rsidP="004B6104">
      <w:r w:rsidRPr="004B6104">
        <w:t>          Суд зобов’язав керівника прокуратури повторно розглянути заяву в спеціальному порядку, передбаченому Законом та Положенням про його застосування, і ухвалити рішення по суті.</w:t>
      </w:r>
    </w:p>
    <w:p w14:paraId="735953FB" w14:textId="77777777" w:rsidR="004B6104" w:rsidRPr="004B6104" w:rsidRDefault="004B6104" w:rsidP="004B6104">
      <w:r w:rsidRPr="004B6104">
        <w:t>          В іншій частині рішення суду першої інстанції залишено без змін.</w:t>
      </w:r>
    </w:p>
    <w:p w14:paraId="44F7AF55" w14:textId="77777777" w:rsidR="004B6104" w:rsidRPr="004B6104" w:rsidRDefault="004B6104" w:rsidP="004B6104">
      <w:r w:rsidRPr="004B6104">
        <w:t xml:space="preserve">          Оскільки постанова набрала законної сили з моменту її ухвалення і надійшла до прокуратури 24 квітня 2025 року (зареєстровано за вхідним № 2012-25), 06 травня 2025 року </w:t>
      </w:r>
      <w:proofErr w:type="spellStart"/>
      <w:r w:rsidRPr="004B6104">
        <w:t>Коптєв</w:t>
      </w:r>
      <w:proofErr w:type="spellEnd"/>
      <w:r w:rsidRPr="004B6104">
        <w:t xml:space="preserve"> Я.Ю. повторно розглянув заяву Особа 1 від 14 серпня 2023 року у спеціальному порядку. За результатами розгляду винесено постанову про визначення розміру відшкодування шкоди.</w:t>
      </w:r>
    </w:p>
    <w:p w14:paraId="6D0E2020" w14:textId="77777777" w:rsidR="004B6104" w:rsidRPr="004B6104" w:rsidRDefault="004B6104" w:rsidP="004B6104">
      <w:r w:rsidRPr="004B6104">
        <w:t>          Згідно з постановою від 06 травня 2025 року, не встановлено збитків, завданих Особа 1, (конфіденційна інформація), у зв’язку з розслідуванням кримінальної справи № (конфіденційна інформація) прокуратурою Золочівського району за обвинуваченням за ч. 1 ст. 364, ч. 1 та ч. 2 ст. 368 КК України.</w:t>
      </w:r>
    </w:p>
    <w:p w14:paraId="51F35A12" w14:textId="77777777" w:rsidR="004B6104" w:rsidRPr="004B6104" w:rsidRDefault="004B6104" w:rsidP="004B6104">
      <w:r w:rsidRPr="004B6104">
        <w:t>          Також 14 травня 2025 року Харківська обласна прокуратура подала касаційну скаргу до Верховного Суду на постанову апеляційного суду.</w:t>
      </w:r>
    </w:p>
    <w:p w14:paraId="7FD3347C" w14:textId="77777777" w:rsidR="004B6104" w:rsidRPr="004B6104" w:rsidRDefault="004B6104" w:rsidP="004B6104">
      <w:r w:rsidRPr="004B6104">
        <w:t>          Ухвалою Верховного Суду від 24 червня 2025 року відкрито касаційне провадження за касаційною скаргою прокуратури на рішення першої та апеляційної інстанцій у справі № (конфіденційна інформація).</w:t>
      </w:r>
    </w:p>
    <w:p w14:paraId="649171FB" w14:textId="77777777" w:rsidR="004B6104" w:rsidRPr="004B6104" w:rsidRDefault="004B6104" w:rsidP="004B6104">
      <w:r w:rsidRPr="004B6104">
        <w:lastRenderedPageBreak/>
        <w:t xml:space="preserve">          Окрім цього, 18 липня 2025 року до Комісії надійшла заява Особа 1 про відкликання його дисциплінарної скарги, в якій зазначено, що він не має претензій до керівника Богодухівської окружної прокуратури Харківської області </w:t>
      </w:r>
      <w:proofErr w:type="spellStart"/>
      <w:r w:rsidRPr="004B6104">
        <w:t>Коптєва</w:t>
      </w:r>
      <w:proofErr w:type="spellEnd"/>
      <w:r w:rsidRPr="004B6104">
        <w:t xml:space="preserve"> Я.Ю.</w:t>
      </w:r>
    </w:p>
    <w:p w14:paraId="3ACE8A9E" w14:textId="77777777" w:rsidR="004B6104" w:rsidRPr="004B6104" w:rsidRDefault="004B6104" w:rsidP="004B6104">
      <w:r w:rsidRPr="004B6104">
        <w:t>Вищенаведені обставини підтверджено здобутими під час перевірки у дисциплінарному провадженні матеріалами.</w:t>
      </w:r>
    </w:p>
    <w:p w14:paraId="20A8A079" w14:textId="77777777" w:rsidR="004B6104" w:rsidRPr="004B6104" w:rsidRDefault="004B6104" w:rsidP="004B6104">
      <w:r w:rsidRPr="004B6104">
        <w:t> </w:t>
      </w:r>
    </w:p>
    <w:p w14:paraId="002109F8" w14:textId="77777777" w:rsidR="004B6104" w:rsidRPr="004B6104" w:rsidRDefault="004B6104" w:rsidP="004B6104">
      <w:r w:rsidRPr="004B6104">
        <w:rPr>
          <w:b/>
          <w:bCs/>
        </w:rPr>
        <w:t>5.</w:t>
      </w:r>
      <w:r w:rsidRPr="004B6104">
        <w:t>    </w:t>
      </w:r>
      <w:r w:rsidRPr="004B6104">
        <w:rPr>
          <w:b/>
          <w:bCs/>
        </w:rPr>
        <w:t>Пояснення прокурора</w:t>
      </w:r>
    </w:p>
    <w:p w14:paraId="0E881190" w14:textId="77777777" w:rsidR="004B6104" w:rsidRPr="004B6104" w:rsidRDefault="004B6104" w:rsidP="004B6104">
      <w:r w:rsidRPr="004B6104">
        <w:rPr>
          <w:b/>
          <w:bCs/>
        </w:rPr>
        <w:t> </w:t>
      </w:r>
    </w:p>
    <w:p w14:paraId="15168A13" w14:textId="77777777" w:rsidR="004B6104" w:rsidRPr="004B6104" w:rsidRDefault="004B6104" w:rsidP="004B6104">
      <w:r w:rsidRPr="004B6104">
        <w:t xml:space="preserve">          Прокурор </w:t>
      </w:r>
      <w:proofErr w:type="spellStart"/>
      <w:r w:rsidRPr="004B6104">
        <w:t>Коптєв</w:t>
      </w:r>
      <w:proofErr w:type="spellEnd"/>
      <w:r w:rsidRPr="004B6104">
        <w:t xml:space="preserve"> Я.Ю. зазначив, що викладені у дисциплінарній скарзі Особа 1 твердження щодо нібито протиправної бездіяльності, неналежного виконання ним службових обов’язків та порушення порядку розгляду звернень, не відповідають дійсності та є необґрунтованими.</w:t>
      </w:r>
    </w:p>
    <w:p w14:paraId="1CBBA4B2" w14:textId="77777777" w:rsidR="004B6104" w:rsidRPr="004B6104" w:rsidRDefault="004B6104" w:rsidP="004B6104">
      <w:r w:rsidRPr="004B6104">
        <w:t xml:space="preserve">          </w:t>
      </w:r>
      <w:proofErr w:type="spellStart"/>
      <w:r w:rsidRPr="004B6104">
        <w:t>Коптєв</w:t>
      </w:r>
      <w:proofErr w:type="spellEnd"/>
      <w:r w:rsidRPr="004B6104">
        <w:t xml:space="preserve"> Я.Ю. наголосив, що він ніколи не порушував вимог Конституції України, законів України, інших нормативно-правових актів, а також не допускав протиправної бездіяльності під час виконання своїх службових обов’язків. Заяву Особа 1 від 14 серпня 2023 року розглянуто у межах повноважень, у встановлений законом строк, із дотриманням усіх вимог чинного законодавства.</w:t>
      </w:r>
    </w:p>
    <w:p w14:paraId="65AA09A0" w14:textId="77777777" w:rsidR="004B6104" w:rsidRPr="004B6104" w:rsidRDefault="004B6104" w:rsidP="004B6104">
      <w:r w:rsidRPr="004B6104">
        <w:t xml:space="preserve">          Посилання заявника на рішення апеляційного суду, яким частково задоволено його позовні вимоги, не може свідчити про наявність у діях </w:t>
      </w:r>
      <w:proofErr w:type="spellStart"/>
      <w:r w:rsidRPr="004B6104">
        <w:t>Коптєва</w:t>
      </w:r>
      <w:proofErr w:type="spellEnd"/>
      <w:r w:rsidRPr="004B6104">
        <w:t xml:space="preserve"> Я.Ю. дисциплінарного проступку, оскільки таке рішення є результатом тлумачення судом норм адміністративного права, не пов’язаних із кримінальним процесом, і станом на сьогодні не є остаточним, оскільки оскаржене в касаційному порядку.</w:t>
      </w:r>
    </w:p>
    <w:p w14:paraId="47401DAF" w14:textId="77777777" w:rsidR="004B6104" w:rsidRPr="004B6104" w:rsidRDefault="004B6104" w:rsidP="004B6104">
      <w:r w:rsidRPr="004B6104">
        <w:t xml:space="preserve">          Прокурор </w:t>
      </w:r>
      <w:proofErr w:type="spellStart"/>
      <w:r w:rsidRPr="004B6104">
        <w:t>Коптєв</w:t>
      </w:r>
      <w:proofErr w:type="spellEnd"/>
      <w:r w:rsidRPr="004B6104">
        <w:t xml:space="preserve"> Я.Ю. також вказав, що у межах провадження за заявою Особа 1 вжито всі передбачені законом заходи для встановлення об’єктивних обставин справи, направлено низку запитів, вивчено документи, а також винесено обґрунтовану постанову за результатами розгляду.</w:t>
      </w:r>
    </w:p>
    <w:p w14:paraId="01BFA542" w14:textId="77777777" w:rsidR="004B6104" w:rsidRPr="004B6104" w:rsidRDefault="004B6104" w:rsidP="004B6104">
      <w:r w:rsidRPr="004B6104">
        <w:t>          На його думку, викладені у скарзі доводи не ґрунтуються на належних та допустимих доказах і спрямовані виключно на дискредитацію органів прокуратури та особисто керівника Богодухівської окружної прокуратури.</w:t>
      </w:r>
    </w:p>
    <w:p w14:paraId="303390EC" w14:textId="77777777" w:rsidR="004B6104" w:rsidRPr="004B6104" w:rsidRDefault="004B6104" w:rsidP="004B6104">
      <w:r w:rsidRPr="004B6104">
        <w:t>          Окрім цього, прокурор підкреслив, що рішення про визнання бездіяльності протиправною ухвалено в межах адміністративного судочинства, а не кримінального провадження, що має суттєве правове значення для оцінки його дій з точки зору наявності складу дисциплінарного проступку.</w:t>
      </w:r>
    </w:p>
    <w:p w14:paraId="454B6D33" w14:textId="77777777" w:rsidR="004B6104" w:rsidRPr="004B6104" w:rsidRDefault="004B6104" w:rsidP="004B6104">
      <w:r w:rsidRPr="004B6104">
        <w:lastRenderedPageBreak/>
        <w:t xml:space="preserve">          На завершення </w:t>
      </w:r>
      <w:proofErr w:type="spellStart"/>
      <w:r w:rsidRPr="004B6104">
        <w:t>Коптєв</w:t>
      </w:r>
      <w:proofErr w:type="spellEnd"/>
      <w:r w:rsidRPr="004B6104">
        <w:t xml:space="preserve"> Я.Ю. наголосив, що відповідно до статті 62 Конституції України, особа вважається невинуватою у вчиненні злочину, доки її вину не буде доведено в законному порядку і встановлено обвинувальним </w:t>
      </w:r>
      <w:proofErr w:type="spellStart"/>
      <w:r w:rsidRPr="004B6104">
        <w:t>вироком</w:t>
      </w:r>
      <w:proofErr w:type="spellEnd"/>
      <w:r w:rsidRPr="004B6104">
        <w:t xml:space="preserve"> суду, який набрав законної сили. Поряд із цим, будь-які оціночні твердження, що можуть свідчити про наявність умислу чи недобросовісності у його діях, є передчасними та неправомірними без відповідної правової оцінки компетентного органу.</w:t>
      </w:r>
    </w:p>
    <w:p w14:paraId="79A92899" w14:textId="77777777" w:rsidR="004B6104" w:rsidRPr="004B6104" w:rsidRDefault="004B6104" w:rsidP="004B6104">
      <w:r w:rsidRPr="004B6104">
        <w:t xml:space="preserve">          У зв’язку з вищевикладеним, прокурор </w:t>
      </w:r>
      <w:proofErr w:type="spellStart"/>
      <w:r w:rsidRPr="004B6104">
        <w:t>Коптєв</w:t>
      </w:r>
      <w:proofErr w:type="spellEnd"/>
      <w:r w:rsidRPr="004B6104">
        <w:t xml:space="preserve"> Я.Ю. зазначив про відсутність у його діях складу дисциплінарного проступку та просив закрити дисциплінарне провадження.  </w:t>
      </w:r>
    </w:p>
    <w:p w14:paraId="69876513" w14:textId="77777777" w:rsidR="004B6104" w:rsidRPr="004B6104" w:rsidRDefault="004B6104" w:rsidP="004B6104">
      <w:r w:rsidRPr="004B6104">
        <w:t> </w:t>
      </w:r>
    </w:p>
    <w:p w14:paraId="0A3D6E89" w14:textId="77777777" w:rsidR="004B6104" w:rsidRPr="004B6104" w:rsidRDefault="004B6104" w:rsidP="004B6104">
      <w:r w:rsidRPr="004B6104">
        <w:rPr>
          <w:b/>
          <w:bCs/>
        </w:rPr>
        <w:t>6.</w:t>
      </w:r>
      <w:r w:rsidRPr="004B6104">
        <w:t>  </w:t>
      </w:r>
      <w:r w:rsidRPr="004B6104">
        <w:rPr>
          <w:b/>
          <w:bCs/>
        </w:rPr>
        <w:t>Правові джерела, що підлягають застосуванню, та мотиви ухваленого Комісією рішення</w:t>
      </w:r>
    </w:p>
    <w:p w14:paraId="71C62F12" w14:textId="77777777" w:rsidR="004B6104" w:rsidRPr="004B6104" w:rsidRDefault="004B6104" w:rsidP="004B6104">
      <w:r w:rsidRPr="004B6104">
        <w:rPr>
          <w:b/>
          <w:bCs/>
        </w:rPr>
        <w:t> </w:t>
      </w:r>
    </w:p>
    <w:p w14:paraId="5B08B34F" w14:textId="77777777" w:rsidR="004B6104" w:rsidRPr="004B6104" w:rsidRDefault="004B6104" w:rsidP="004B6104">
      <w:r w:rsidRPr="004B6104">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7D3BB95" w14:textId="77777777" w:rsidR="004B6104" w:rsidRPr="004B6104" w:rsidRDefault="004B6104" w:rsidP="004B6104">
      <w:r w:rsidRPr="004B6104">
        <w:t>Згідно з статтею 40 Конституції України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і службових осіб цих органів, що зобов'язані розглянути звернення і дати обґрунтовану відповідь у встановлений законом строк.</w:t>
      </w:r>
    </w:p>
    <w:p w14:paraId="10D033D3" w14:textId="77777777" w:rsidR="004B6104" w:rsidRPr="004B6104" w:rsidRDefault="004B6104" w:rsidP="004B6104">
      <w:r w:rsidRPr="004B6104">
        <w:t>Статтею 56 Конституції України передбачено, що кожен має право на відшкодування за рахунок держави чи органів місцевого самоврядування матеріальної та моральної шкоди, завданої незаконними рішеннями, діями чи бездіяльністю органів державної влади, органів місцевого самоврядування, їх посадових і службових осіб при здійсненні ними своїх повноважень.</w:t>
      </w:r>
    </w:p>
    <w:p w14:paraId="1E60E053" w14:textId="77777777" w:rsidR="004B6104" w:rsidRPr="004B6104" w:rsidRDefault="004B6104" w:rsidP="004B6104">
      <w:r w:rsidRPr="004B6104">
        <w:t>Частиною третьою статтею 62 Конституції України</w:t>
      </w:r>
      <w:bookmarkStart w:id="0" w:name="n4375"/>
      <w:bookmarkEnd w:id="0"/>
      <w:r w:rsidRPr="004B6104">
        <w:t xml:space="preserve"> обвинувачення не може ґрунтуватися на доказах, одержаних незаконним шляхом, а також на припущеннях. Усі сумніви щодо доведеності вини особи </w:t>
      </w:r>
      <w:proofErr w:type="spellStart"/>
      <w:r w:rsidRPr="004B6104">
        <w:t>тлумачаться</w:t>
      </w:r>
      <w:proofErr w:type="spellEnd"/>
      <w:r w:rsidRPr="004B6104">
        <w:t xml:space="preserve"> на її користь.</w:t>
      </w:r>
    </w:p>
    <w:p w14:paraId="058A8C40" w14:textId="77777777" w:rsidR="004B6104" w:rsidRPr="004B6104" w:rsidRDefault="004B6104" w:rsidP="004B6104">
      <w:r w:rsidRPr="004B6104">
        <w:t xml:space="preserve">Пунктом 2 частини першої статті 131-1 Конституції України визначено, що в Україні діє прокуратура, яка здійснює організацію і процесуальне керівництво досудовим розслідуванням, вирішення відповідно до закону інших питань під </w:t>
      </w:r>
      <w:r w:rsidRPr="004B6104">
        <w:lastRenderedPageBreak/>
        <w:t>час кримінального провадження, нагляд за негласними та іншими слідчими і розшуковими діями органів правопорядку.</w:t>
      </w:r>
    </w:p>
    <w:p w14:paraId="2F331A4A" w14:textId="77777777" w:rsidR="004B6104" w:rsidRPr="004B6104" w:rsidRDefault="004B6104" w:rsidP="004B6104">
      <w:r w:rsidRPr="004B6104">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68454B6" w14:textId="77777777" w:rsidR="004B6104" w:rsidRPr="004B6104" w:rsidRDefault="004B6104" w:rsidP="004B6104">
      <w:r w:rsidRPr="004B6104">
        <w:t>Згідно з частиною першою статті 1 Закону України «Про прокуратуру» прокуратура України становить єдину систему, яка в порядку, передбаченому цим Законом, здійснює встановлені </w:t>
      </w:r>
      <w:hyperlink r:id="rId5" w:tgtFrame="_blank" w:history="1">
        <w:r w:rsidRPr="004B6104">
          <w:rPr>
            <w:rStyle w:val="ae"/>
          </w:rPr>
          <w:t>Конституцією України</w:t>
        </w:r>
      </w:hyperlink>
      <w:r w:rsidRPr="004B6104">
        <w:t> функції з метою захисту прав і свобод людини, загальних інтересів суспільства та держави.</w:t>
      </w:r>
    </w:p>
    <w:p w14:paraId="2DB29D10" w14:textId="77777777" w:rsidR="004B6104" w:rsidRPr="004B6104" w:rsidRDefault="004B6104" w:rsidP="004B6104">
      <w:r w:rsidRPr="004B6104">
        <w:t>Відповідно до пункту першого частини першої статті 13 Закону України «Про прокуратуру» керівник окружної прокуратури представляє окружну прокуратуру у зносинах з органами державної влади, іншими державними органами, органами місцевого самоврядування, особами, підприємствами, установами та організаціями</w:t>
      </w:r>
    </w:p>
    <w:p w14:paraId="38404B93" w14:textId="77777777" w:rsidR="004B6104" w:rsidRPr="004B6104" w:rsidRDefault="004B6104" w:rsidP="004B6104">
      <w:r w:rsidRPr="004B6104">
        <w:t>Згідно з пунктом 3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w:t>
      </w:r>
    </w:p>
    <w:p w14:paraId="15A01B4D" w14:textId="77777777" w:rsidR="004B6104" w:rsidRPr="004B6104" w:rsidRDefault="004B6104" w:rsidP="004B6104">
      <w:r w:rsidRPr="004B6104">
        <w:t>Згідно з частинами першою та четвертою статті 15 Закону України «Про звернення громадян», органи державної влади, місцевого самоврядування та їх посадові особи, керівники та посадові особи підприємств, установ, організацій незалежно від форм власності, об`єднань громадян, до повноважень яких належить розгляд заяв (клопотань), зобов`язані об`єктивно і вчасно розглядати їх, перевіряти викладені в них факти, приймати рішення відповідно до чинного законодавства і забезпечувати їх виконання, повідомляти громадян про наслідки розгляду заяв (клопотань). Рішення про відмову в задоволенні вимог, викладених у заяві (клопотанні), доводиться до відома громадянина в письмовій формі з посиланням на Закон і викладенням мотивів відмови, а також із роз`ясненням порядку оскарження прийнятого рішення.</w:t>
      </w:r>
    </w:p>
    <w:p w14:paraId="3A4404BB" w14:textId="77777777" w:rsidR="004B6104" w:rsidRPr="004B6104" w:rsidRDefault="004B6104" w:rsidP="004B6104">
      <w:r w:rsidRPr="004B6104">
        <w:t>Статтею 19 Закону України «Про звернення громадян» серед обов`язків органів державної влади і місцевого самоврядування передбачено необхідність об`єктивно, всебічно і вчасно перевіряти заяви чи скарги; забезпечувати поновлення порушених прав, реальне виконання прийнятих у зв`язку з заявою чи скаргою рішень; особисто організовувати та перевіряти стан розгляду заяв чи скарг громадян, вживати заходів для усунення причин, що їх породжують, систематично аналізувати та інформувати населення про хід цієї роботи.</w:t>
      </w:r>
    </w:p>
    <w:p w14:paraId="5E7656C5" w14:textId="77777777" w:rsidR="004B6104" w:rsidRPr="004B6104" w:rsidRDefault="004B6104" w:rsidP="004B6104">
      <w:r w:rsidRPr="004B6104">
        <w:t xml:space="preserve">Відповідно до вимог пункту 11 розділу 3 Інструкції про порядок розгляду звернень і запитів та особистого прийому громадян в органах прокуратури </w:t>
      </w:r>
      <w:r w:rsidRPr="004B6104">
        <w:lastRenderedPageBreak/>
        <w:t>України, затвердженої наказом Генерального прокурора від 06 серпня 2020 року № 363 «Про організацію роботи органів прокуратури з особистого прийому, розгляду звернень та забезпечення доступу до публічної інформації» (далі-Інструкція), звернення громадян повинні бути оформлені згідно з вимогами </w:t>
      </w:r>
      <w:hyperlink r:id="rId6" w:anchor="n28" w:tgtFrame="_blank" w:history="1">
        <w:r w:rsidRPr="004B6104">
          <w:rPr>
            <w:rStyle w:val="ae"/>
          </w:rPr>
          <w:t>статті 5</w:t>
        </w:r>
      </w:hyperlink>
      <w:r w:rsidRPr="004B6104">
        <w:t xml:space="preserve"> Закону України "Про звернення громадян". У зверненні зазначаються прізвище, ім'я, по батькові, місце проживання громадянина та викладається суть порушеного питання, зауваження, пропозиції, заяви чи скарги, прохання чи вимоги. Письмове звернення має бути надруковано або написано від руки </w:t>
      </w:r>
      <w:proofErr w:type="spellStart"/>
      <w:r w:rsidRPr="004B6104">
        <w:t>розбірливо</w:t>
      </w:r>
      <w:proofErr w:type="spellEnd"/>
      <w:r w:rsidRPr="004B6104">
        <w:t xml:space="preserve"> і чітко, підписано заявником (групою заявників) із зазначенням дати.</w:t>
      </w:r>
    </w:p>
    <w:p w14:paraId="7CEB9F6D" w14:textId="77777777" w:rsidR="004B6104" w:rsidRPr="004B6104" w:rsidRDefault="004B6104" w:rsidP="004B6104">
      <w:r w:rsidRPr="004B6104">
        <w:t>Згідно з пунктами 8,10 Розділу ІІІ Інструкції, звернення вважається вирішеним, якщо розглянуто всі порушені у ньому питання, заявнику надано відповідь у встановленому порядку.</w:t>
      </w:r>
      <w:bookmarkStart w:id="1" w:name="n458"/>
      <w:bookmarkStart w:id="2" w:name="n128"/>
      <w:bookmarkEnd w:id="1"/>
      <w:bookmarkEnd w:id="2"/>
      <w:r w:rsidRPr="004B6104">
        <w:t> У разі відмови в задоволенні звернень у відповіді зазначаються мотиви прийнятого рішення з посиланням на норми законодавства, а також роз'яснюється порядок його оскарження, у необхідних випадках долучається копія процесуального рішення.</w:t>
      </w:r>
    </w:p>
    <w:p w14:paraId="76500CF5" w14:textId="77777777" w:rsidR="004B6104" w:rsidRPr="004B6104" w:rsidRDefault="004B6104" w:rsidP="004B6104">
      <w:r w:rsidRPr="004B6104">
        <w:t>Пунктом 1 розділу VII Інструкції встановлено, що контроль за об'єктивністю, повнотою та своєчасністю розгляду і вирішення звернень і запитів у структурних підрозділах Офісу Генерального прокурора та обласних прокуратур здійснюється їхніми керівниками або заступниками, у окружних прокуратурах - керівниками цих прокуратур, їхніми першими заступниками та заступниками.</w:t>
      </w:r>
    </w:p>
    <w:p w14:paraId="780E16A6" w14:textId="77777777" w:rsidR="004B6104" w:rsidRPr="004B6104" w:rsidRDefault="004B6104" w:rsidP="004B6104">
      <w:r w:rsidRPr="004B6104">
        <w:t>Закон України «Про порядок відшкодування шкоди, завданої громадянинові незаконними діями органів, що здійснюють оперативно-розшукову діяльність, органів досудового розслідування, прокуратури і суду» передбачає спеціальний порядок розгляду заяв про відшкодування шкоди, завданої незаконними діями органів досудового розслідування, прокуратури і суду.</w:t>
      </w:r>
    </w:p>
    <w:p w14:paraId="4F87E40D" w14:textId="77777777" w:rsidR="004B6104" w:rsidRPr="004B6104" w:rsidRDefault="004B6104" w:rsidP="004B6104">
      <w:r w:rsidRPr="004B6104">
        <w:t>Відповідно до статті 3 Закону у наведених в </w:t>
      </w:r>
      <w:hyperlink r:id="rId7" w:anchor="n9" w:history="1">
        <w:r w:rsidRPr="004B6104">
          <w:rPr>
            <w:rStyle w:val="ae"/>
          </w:rPr>
          <w:t>статті 1</w:t>
        </w:r>
      </w:hyperlink>
      <w:r w:rsidRPr="004B6104">
        <w:t> цього Закону випадках громадянинові відшкодовуються (повертаються):</w:t>
      </w:r>
      <w:bookmarkStart w:id="3" w:name="n27"/>
      <w:bookmarkEnd w:id="3"/>
      <w:r w:rsidRPr="004B6104">
        <w:t> 1) заробіток та інші грошові доходи, які він втратив внаслідок незаконних дій;</w:t>
      </w:r>
      <w:bookmarkStart w:id="4" w:name="n28"/>
      <w:bookmarkEnd w:id="4"/>
      <w:r w:rsidRPr="004B6104">
        <w:t> 2) майно (в тому числі гроші, грошові вклади і відсотки по них, цінні папери та відсотки по них, частка у статутному фонді господарського товариства, учасником якого був громадянин, та прибуток, який він не отримав відповідно до цієї частки, інші цінності), конфісковане або звернене в доход держави судом, вилучене органами досудового розслідування, органами, які здійснюють оперативно-розшукову діяльність, а також майно, на яке накладено арешт;</w:t>
      </w:r>
      <w:bookmarkStart w:id="5" w:name="n29"/>
      <w:bookmarkStart w:id="6" w:name="n30"/>
      <w:bookmarkEnd w:id="5"/>
      <w:bookmarkEnd w:id="6"/>
      <w:r w:rsidRPr="004B6104">
        <w:t xml:space="preserve"> 3) штрафи, стягнуті на виконання </w:t>
      </w:r>
      <w:proofErr w:type="spellStart"/>
      <w:r w:rsidRPr="004B6104">
        <w:t>вироку</w:t>
      </w:r>
      <w:proofErr w:type="spellEnd"/>
      <w:r w:rsidRPr="004B6104">
        <w:t xml:space="preserve"> суду, судові витрати та інші витрати, сплачені громадянином;</w:t>
      </w:r>
      <w:bookmarkStart w:id="7" w:name="n31"/>
      <w:bookmarkEnd w:id="7"/>
      <w:r w:rsidRPr="004B6104">
        <w:t> 4) суми, сплачені громадянином у зв’язку з поданням йому юридичної допомоги;</w:t>
      </w:r>
      <w:bookmarkStart w:id="8" w:name="n32"/>
      <w:bookmarkEnd w:id="8"/>
      <w:r w:rsidRPr="004B6104">
        <w:t> 5) моральна шкода.</w:t>
      </w:r>
    </w:p>
    <w:p w14:paraId="2B44A968" w14:textId="77777777" w:rsidR="004B6104" w:rsidRPr="004B6104" w:rsidRDefault="004B6104" w:rsidP="004B6104">
      <w:r w:rsidRPr="004B6104">
        <w:lastRenderedPageBreak/>
        <w:t xml:space="preserve">          Згідно з статтею 12 Закону розмір </w:t>
      </w:r>
      <w:proofErr w:type="spellStart"/>
      <w:r w:rsidRPr="004B6104">
        <w:t>відшкодовуваної</w:t>
      </w:r>
      <w:proofErr w:type="spellEnd"/>
      <w:r w:rsidRPr="004B6104">
        <w:t xml:space="preserve"> шкоди, зазначеної в </w:t>
      </w:r>
      <w:hyperlink r:id="rId8" w:anchor="n27" w:history="1">
        <w:r w:rsidRPr="004B6104">
          <w:rPr>
            <w:rStyle w:val="ae"/>
          </w:rPr>
          <w:t>пунктах 1</w:t>
        </w:r>
      </w:hyperlink>
      <w:r w:rsidRPr="004B6104">
        <w:t>,</w:t>
      </w:r>
      <w:hyperlink r:id="rId9" w:anchor="n30" w:history="1">
        <w:r w:rsidRPr="004B6104">
          <w:rPr>
            <w:rStyle w:val="ae"/>
          </w:rPr>
          <w:t>3</w:t>
        </w:r>
      </w:hyperlink>
      <w:r w:rsidRPr="004B6104">
        <w:t>,</w:t>
      </w:r>
      <w:hyperlink r:id="rId10" w:anchor="n31" w:history="1">
        <w:r w:rsidRPr="004B6104">
          <w:rPr>
            <w:rStyle w:val="ae"/>
          </w:rPr>
          <w:t>4</w:t>
        </w:r>
      </w:hyperlink>
      <w:r w:rsidRPr="004B6104">
        <w:t> статті 3 цього Закону, залежно від того, який орган провадив слідчі (розшукові) дії чи розглядав справу, у місячний термін з дня звернення громадянина визначають відповідні органи, що здійснюють оперативно-розшукову діяльність, досудове розслідування, прокуратура і суд, про що виносять постанову (ухвалу). Якщо кримінальне провадження закрито судом при розгляді кримінальної справи в апеляційному або касаційному порядку, зазначені дії провадить суд, що розглядав справу у першій інстанції.</w:t>
      </w:r>
      <w:bookmarkStart w:id="9" w:name="n56"/>
      <w:bookmarkStart w:id="10" w:name="n57"/>
      <w:bookmarkEnd w:id="9"/>
      <w:bookmarkEnd w:id="10"/>
      <w:r w:rsidRPr="004B6104">
        <w:t> У разі незгоди з винесеною постановою (ухвалою) про відшкодування шкоди громадянин відповідно до положень цивільного процесуального законодавства може оскаржити постанову до суду, а ухвалу суду - до суду вищої інстанції в апеляційному порядку.</w:t>
      </w:r>
    </w:p>
    <w:p w14:paraId="0423B6BA" w14:textId="77777777" w:rsidR="004B6104" w:rsidRPr="004B6104" w:rsidRDefault="004B6104" w:rsidP="004B6104">
      <w:r w:rsidRPr="004B6104">
        <w:t xml:space="preserve">Згідно з Нормами професійної відповідальності та переліком необхідних прав та обов’язків прокурорів, прийнятих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4B6104">
        <w:t>професійно</w:t>
      </w:r>
      <w:proofErr w:type="spellEnd"/>
      <w:r w:rsidRPr="004B6104">
        <w:t>, відповідно до закону, правил та етики їх професії, в будь-який час дотримуватись найбільш високих норм чесності.</w:t>
      </w:r>
    </w:p>
    <w:p w14:paraId="6925BD08" w14:textId="77777777" w:rsidR="004B6104" w:rsidRPr="004B6104" w:rsidRDefault="004B6104" w:rsidP="004B6104">
      <w:r w:rsidRPr="004B6104">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7D1D656" w14:textId="77777777" w:rsidR="004B6104" w:rsidRPr="004B6104" w:rsidRDefault="004B6104" w:rsidP="004B6104">
      <w:r w:rsidRPr="004B6104">
        <w:t xml:space="preserve">Службові повноваження, права та обов’язки прокурора </w:t>
      </w:r>
      <w:proofErr w:type="spellStart"/>
      <w:r w:rsidRPr="004B6104">
        <w:t>Коптєва</w:t>
      </w:r>
      <w:proofErr w:type="spellEnd"/>
      <w:r w:rsidRPr="004B6104">
        <w:t xml:space="preserve"> Я.Ю., передбачено наказами Богодухівської окружної прокуратури Харківської області «Про розподіл обов’язків між працівниками Богодухівської окружної прокуратури» від 02 серпня 2023 року № 10, від 05 жовтня 2023 року № 11; від 28 березня 2024 року № 3; від 06 червня 2024 року № 4; від 29 серпня 2024 року № 5; від 17 жовтня 2024 року № 6; від 09 квітня 2025 року № 4; від 21 квітня 2025 року № 5.</w:t>
      </w:r>
    </w:p>
    <w:p w14:paraId="781899CC" w14:textId="77777777" w:rsidR="004B6104" w:rsidRPr="004B6104" w:rsidRDefault="004B6104" w:rsidP="004B6104">
      <w:r w:rsidRPr="004B6104">
        <w:t xml:space="preserve">Відповідно до вказаних документів, до службових обов’язків прокурора </w:t>
      </w:r>
      <w:proofErr w:type="spellStart"/>
      <w:r w:rsidRPr="004B6104">
        <w:t>Коптєва</w:t>
      </w:r>
      <w:proofErr w:type="spellEnd"/>
      <w:r w:rsidRPr="004B6104">
        <w:t xml:space="preserve"> Я.Ю. належить, зокрема, представництво прокуратури у зносинах з органами державної влади, іншими державними органами, органами місцевого самоврядування, особами, підприємствами, установами та організаціями.</w:t>
      </w:r>
    </w:p>
    <w:p w14:paraId="62D13146" w14:textId="77777777" w:rsidR="004B6104" w:rsidRPr="004B6104" w:rsidRDefault="004B6104" w:rsidP="004B6104">
      <w:r w:rsidRPr="004B6104">
        <w:rPr>
          <w:b/>
          <w:bCs/>
        </w:rPr>
        <w:t xml:space="preserve">Оцінивши діяльність прокурора </w:t>
      </w:r>
      <w:proofErr w:type="spellStart"/>
      <w:r w:rsidRPr="004B6104">
        <w:rPr>
          <w:b/>
          <w:bCs/>
        </w:rPr>
        <w:t>Коптєва</w:t>
      </w:r>
      <w:proofErr w:type="spellEnd"/>
      <w:r w:rsidRPr="004B6104">
        <w:rPr>
          <w:b/>
          <w:bCs/>
        </w:rPr>
        <w:t xml:space="preserve"> Я.Ю. на предмет відповідності наведеним вимогам Комісія дійшла до висновку про відсутність порушень ним приписів чинного законодавства, що обґрунтовано наступним.</w:t>
      </w:r>
    </w:p>
    <w:p w14:paraId="0E5C488A" w14:textId="77777777" w:rsidR="004B6104" w:rsidRPr="004B6104" w:rsidRDefault="004B6104" w:rsidP="004B6104">
      <w:r w:rsidRPr="004B6104">
        <w:lastRenderedPageBreak/>
        <w:t xml:space="preserve">Дисциплінарне провадження стосовно прокурора </w:t>
      </w:r>
      <w:proofErr w:type="spellStart"/>
      <w:r w:rsidRPr="004B6104">
        <w:t>Коптєва</w:t>
      </w:r>
      <w:proofErr w:type="spellEnd"/>
      <w:r w:rsidRPr="004B6104">
        <w:t xml:space="preserve"> Я.Ю. відкрито у зв’язку з можливим неналежним виконанням чи невиконанням службових обов’язків; необґрунтованим зволіканням з розглядом звернення.</w:t>
      </w:r>
    </w:p>
    <w:p w14:paraId="05577E26" w14:textId="77777777" w:rsidR="004B6104" w:rsidRPr="004B6104" w:rsidRDefault="004B6104" w:rsidP="004B6104">
      <w:r w:rsidRPr="004B6104">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088F2B22" w14:textId="77777777" w:rsidR="004B6104" w:rsidRPr="004B6104" w:rsidRDefault="004B6104" w:rsidP="004B6104">
      <w:r w:rsidRPr="004B6104">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77767B15" w14:textId="77777777" w:rsidR="004B6104" w:rsidRPr="004B6104" w:rsidRDefault="004B6104" w:rsidP="004B6104">
      <w:r w:rsidRPr="004B6104">
        <w:t>Як зазначалося вище, Особа 1 звернувся до Золочівського відділу Богодухівської окружної прокуратури Харківської області із заявою про відшкодування шкоди, завданої громадянинові незаконними діями органів дізнання, досудового слідства, прокуратури і суду, поданою на підставі Закону та Положення про його застосування. Однак за результатами розгляду цієї заяви прокуратурою не було прийнято постанову (чи рішення про відмову у винесенні такої постанови), натомість надано відповідь листом від 15 вересня 2023 року.</w:t>
      </w:r>
    </w:p>
    <w:p w14:paraId="175CDCA0" w14:textId="77777777" w:rsidR="004B6104" w:rsidRPr="004B6104" w:rsidRDefault="004B6104" w:rsidP="004B6104">
      <w:r w:rsidRPr="004B6104">
        <w:t>Постановою Другого апеляційного адміністративного суду від 15 квітня 2025 року у справі № (конфіденційна інформація) встановлено, що посилання у листі на припинення функціонування міських, районних, міжрайонних, районних у містах прокуратур, зокрема прокуратури Золочівського району Харківської області, та на те, що Богодухівська окружна прокуратура Харківської області не є її правонаступником, є безпідставними.</w:t>
      </w:r>
    </w:p>
    <w:p w14:paraId="6088B3AD" w14:textId="77777777" w:rsidR="004B6104" w:rsidRPr="004B6104" w:rsidRDefault="004B6104" w:rsidP="004B6104">
      <w:r w:rsidRPr="004B6104">
        <w:t xml:space="preserve">Щодо посилань у листі від 15 вересня 2023 року на ч. 1 ст. 1176 ЦК України, яка передбачає відшкодування шкоди, завданої фізичній особі внаслідок незаконного кримінального переслідування, а також на ч. 1 ст. 4 Цивільного процесуального кодексу України про право особи звернутися до суду за захистом порушених прав, колегія суддів зазначила, що після отримання заяви Особа 1, поданої на підставі Закону та Положення про його застосування, у Богодухівської окружної прокуратури (як публічного правонаступника прокуратури Золочівського району) виник обов’язок розглянути цю заяву у спеціальному порядку, визначеному цими нормативно-правовими актами, а </w:t>
      </w:r>
      <w:r w:rsidRPr="004B6104">
        <w:lastRenderedPageBreak/>
        <w:t>також прийняти відповідне рішення (постанову) по суті звернення, що здійснено не було.</w:t>
      </w:r>
    </w:p>
    <w:p w14:paraId="7761CD9C" w14:textId="77777777" w:rsidR="004B6104" w:rsidRPr="004B6104" w:rsidRDefault="004B6104" w:rsidP="004B6104">
      <w:r w:rsidRPr="004B6104">
        <w:t>Колегія суддів також звернула увагу на правову позицію Великої Палати Верховного Суду, викладену в постанові від 08 вересня 2022 року у справі № 9901/276/19, згідно з якою протиправну бездіяльність суб’єкта владних повноважень слід розуміти як невчинення дій, передбачених законом, які були об’єктивно необхідними, реально можливими та входили до меж його компетенції, але фактично не були здійснені.</w:t>
      </w:r>
    </w:p>
    <w:p w14:paraId="7E19CABC" w14:textId="77777777" w:rsidR="004B6104" w:rsidRPr="004B6104" w:rsidRDefault="004B6104" w:rsidP="004B6104">
      <w:r w:rsidRPr="004B6104">
        <w:t>Отже, колегія суддів дійшла до висновку, що керівником Богодухівської окружної прокуратури в межах відповідних правовідносин було допущено протиправну бездіяльність, яка полягала у невиконанні обов’язку розглянути заяву Особа 1 у спеціальному порядку та прийняти рішення по суті.</w:t>
      </w:r>
    </w:p>
    <w:p w14:paraId="3E83923F" w14:textId="77777777" w:rsidR="004B6104" w:rsidRPr="004B6104" w:rsidRDefault="004B6104" w:rsidP="004B6104">
      <w:r w:rsidRPr="004B6104">
        <w:t>З урахуванням наведеного, судом апеляційної інстанції встановлено, що заяву Особа 1 у спеціальному порядку, визначеному Законом та Положенням про його застосування, компетентним органом прокуратури фактично не розглянуто, а рішення по суті заяви не прийнято. Відповідно, колегія суддів постановила зобов’язати керівника прокуратури повторно розглянути заяву у встановленому порядку та прийняти належне рішення.</w:t>
      </w:r>
    </w:p>
    <w:p w14:paraId="588E4FC8" w14:textId="77777777" w:rsidR="004B6104" w:rsidRPr="004B6104" w:rsidRDefault="004B6104" w:rsidP="004B6104">
      <w:r w:rsidRPr="004B6104">
        <w:t xml:space="preserve">Водночас, вивчивши матеріали дисциплінарного провадження, скаргу Особа 1, пояснення прокурора </w:t>
      </w:r>
      <w:proofErr w:type="spellStart"/>
      <w:r w:rsidRPr="004B6104">
        <w:t>Коптєва</w:t>
      </w:r>
      <w:proofErr w:type="spellEnd"/>
      <w:r w:rsidRPr="004B6104">
        <w:t xml:space="preserve"> Я.Ю., а також процесуальні документи та судові рішення, з урахуванням вимог Конституції України, законів України «Про прокуратуру», «Про звернення громадян», «Про порядок відшкодування шкоди, завданої громадянинові незаконними діями органів, що здійснюють оперативно-розшукову діяльність, органів досудового розслідування, прокуратури і суду», а також правових висновків Верховного Суду, слід дійти до висновку про відсутність у діях прокурора </w:t>
      </w:r>
      <w:proofErr w:type="spellStart"/>
      <w:r w:rsidRPr="004B6104">
        <w:t>Коптєва</w:t>
      </w:r>
      <w:proofErr w:type="spellEnd"/>
      <w:r w:rsidRPr="004B6104">
        <w:t xml:space="preserve"> Я.Ю. складу дисциплінарного проступку.</w:t>
      </w:r>
    </w:p>
    <w:p w14:paraId="66977DC7" w14:textId="77777777" w:rsidR="004B6104" w:rsidRPr="004B6104" w:rsidRDefault="004B6104" w:rsidP="004B6104">
      <w:r w:rsidRPr="004B6104">
        <w:t>Фактично, заява Особа 1 від 14 серпня 2023 року була своєчасно зареєстрована, а її розгляд здійснювався в межах визначених повноважень, у встановлені строки, з вжиттям належних процесуальних дій — направлено запити, опрацьовано архівні матеріали, складено довідки, надано обґрунтовану відповідь із роз’ясненням правових механізмів захисту.</w:t>
      </w:r>
    </w:p>
    <w:p w14:paraId="5CC11821" w14:textId="77777777" w:rsidR="004B6104" w:rsidRPr="004B6104" w:rsidRDefault="004B6104" w:rsidP="004B6104">
      <w:r w:rsidRPr="004B6104">
        <w:t>Судове рішення про часткове визнання дій прокурора протиправними винесене в межах адміністративного судочинства, без встановлення фактів умисного ухилення від розгляду заяви чи грубого порушення обов’язків. Більше того, вказане рішення не є остаточним — наразі відкрито касаційне провадження.</w:t>
      </w:r>
    </w:p>
    <w:p w14:paraId="76C785D9" w14:textId="77777777" w:rsidR="004B6104" w:rsidRPr="004B6104" w:rsidRDefault="004B6104" w:rsidP="004B6104">
      <w:r w:rsidRPr="004B6104">
        <w:lastRenderedPageBreak/>
        <w:t xml:space="preserve">Слід також зазначити, що постанова апеляційного суду </w:t>
      </w:r>
      <w:proofErr w:type="spellStart"/>
      <w:r w:rsidRPr="004B6104">
        <w:t>Коптєвим</w:t>
      </w:r>
      <w:proofErr w:type="spellEnd"/>
      <w:r w:rsidRPr="004B6104">
        <w:t xml:space="preserve"> Я.Ю. виконана, заяву повторно розглянуто та винесено мотивовану постанову про відмову у визначенні шкоди. Представники Харківської обласної прокуратури на всіх етапах судового процесу підтверджували правомірність дій </w:t>
      </w:r>
      <w:proofErr w:type="spellStart"/>
      <w:r w:rsidRPr="004B6104">
        <w:t>Коптєва</w:t>
      </w:r>
      <w:proofErr w:type="spellEnd"/>
      <w:r w:rsidRPr="004B6104">
        <w:t xml:space="preserve"> Я.Ю. Окрім цього матеріали дисциплінарного провадження не містять доказів службової недбалості, упередженості чи зловживань прокурора </w:t>
      </w:r>
      <w:proofErr w:type="spellStart"/>
      <w:r w:rsidRPr="004B6104">
        <w:t>Коптєва</w:t>
      </w:r>
      <w:proofErr w:type="spellEnd"/>
      <w:r w:rsidRPr="004B6104">
        <w:t xml:space="preserve"> Я.Ю.</w:t>
      </w:r>
    </w:p>
    <w:p w14:paraId="5F66CA32" w14:textId="77777777" w:rsidR="004B6104" w:rsidRPr="004B6104" w:rsidRDefault="004B6104" w:rsidP="004B6104">
      <w:r w:rsidRPr="004B6104">
        <w:t>Хоча формально дії прокурора не повністю відповідали вимогам спеціального порядку, визначеного Законом та Положенням про його застосування, юридично значущих шкідливих наслідків встановлено не було. Особа 1 реалізував своє право на судовий захист, одержав апеляційне рішення, яке виконано, а також відкликав дисциплінарну скаргу, прямо зазначивши про відсутність претензій до прокурора, що також є важливою обставиною для оцінки правомірності дій прокурора.</w:t>
      </w:r>
    </w:p>
    <w:p w14:paraId="0567BD74" w14:textId="77777777" w:rsidR="004B6104" w:rsidRPr="004B6104" w:rsidRDefault="004B6104" w:rsidP="004B6104">
      <w:r w:rsidRPr="004B6104">
        <w:t xml:space="preserve">Комплексно проаналізувавши сукупність усіх обставин, отриманих у дисциплінарному провадженні, Комісія вважає, що прокурором </w:t>
      </w:r>
      <w:proofErr w:type="spellStart"/>
      <w:r w:rsidRPr="004B6104">
        <w:t>Коптєвим</w:t>
      </w:r>
      <w:proofErr w:type="spellEnd"/>
      <w:r w:rsidRPr="004B6104">
        <w:t xml:space="preserve"> Я.Ю. не допущено невиконання чи неналежного виконання своїх службових обов’язків; необґрунтованого зволікання з розглядом звернення.</w:t>
      </w:r>
    </w:p>
    <w:p w14:paraId="77DBC415" w14:textId="77777777" w:rsidR="004B6104" w:rsidRPr="004B6104" w:rsidRDefault="004B6104" w:rsidP="004B6104">
      <w:r w:rsidRPr="004B6104">
        <w:t xml:space="preserve">Отже, дії прокурора </w:t>
      </w:r>
      <w:proofErr w:type="spellStart"/>
      <w:r w:rsidRPr="004B6104">
        <w:t>Коптєва</w:t>
      </w:r>
      <w:proofErr w:type="spellEnd"/>
      <w:r w:rsidRPr="004B6104">
        <w:t xml:space="preserve"> Я.Ю. не містять складу дисциплінарного проступку у розумінні статті 43 Закону України «Про прокуратуру», а обставини справи не свідчать про порушення ним службових обов’язків. Тому слід дійти обґрунтованого висновку про відсутність підстав для його притягнення до дисциплінарної відповідальності та закриття дисциплінарного провадження.</w:t>
      </w:r>
    </w:p>
    <w:p w14:paraId="44FE5BA1" w14:textId="77777777" w:rsidR="004B6104" w:rsidRPr="004B6104" w:rsidRDefault="004B6104" w:rsidP="004B6104">
      <w:r w:rsidRPr="004B6104">
        <w:t>Інших обставин, що мають значення для прийняття рішення у дисциплінарному провадженні, не встановлено.</w:t>
      </w:r>
    </w:p>
    <w:p w14:paraId="6D0E0F05" w14:textId="77777777" w:rsidR="004B6104" w:rsidRPr="004B6104" w:rsidRDefault="004B6104" w:rsidP="004B6104">
      <w:r w:rsidRPr="004B6104">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4F63235C" w14:textId="77777777" w:rsidR="004B6104" w:rsidRPr="004B6104" w:rsidRDefault="004B6104" w:rsidP="004B6104">
      <w:r w:rsidRPr="004B6104">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95053AB" w14:textId="77777777" w:rsidR="004B6104" w:rsidRPr="004B6104" w:rsidRDefault="004B6104" w:rsidP="004B6104">
      <w:r w:rsidRPr="004B6104">
        <w:t> </w:t>
      </w:r>
    </w:p>
    <w:p w14:paraId="09A69965" w14:textId="77777777" w:rsidR="004B6104" w:rsidRPr="004B6104" w:rsidRDefault="004B6104" w:rsidP="004B6104">
      <w:r w:rsidRPr="004B6104">
        <w:rPr>
          <w:b/>
          <w:bCs/>
        </w:rPr>
        <w:t>ВИРІШИЛА:</w:t>
      </w:r>
    </w:p>
    <w:p w14:paraId="57577C1A" w14:textId="77777777" w:rsidR="004B6104" w:rsidRPr="004B6104" w:rsidRDefault="004B6104" w:rsidP="004B6104">
      <w:r w:rsidRPr="004B6104">
        <w:t> </w:t>
      </w:r>
    </w:p>
    <w:p w14:paraId="5240C511" w14:textId="77777777" w:rsidR="004B6104" w:rsidRPr="004B6104" w:rsidRDefault="004B6104" w:rsidP="004B6104">
      <w:r w:rsidRPr="004B6104">
        <w:lastRenderedPageBreak/>
        <w:t xml:space="preserve">Дисциплінарне провадження № 07/3/2-395дс-67дп-25 стосовно керівника Богодухівської окружної прокуратури Харківської області </w:t>
      </w:r>
      <w:proofErr w:type="spellStart"/>
      <w:r w:rsidRPr="004B6104">
        <w:t>Коптєва</w:t>
      </w:r>
      <w:proofErr w:type="spellEnd"/>
      <w:r w:rsidRPr="004B6104">
        <w:t xml:space="preserve"> Ярослава Юрійовича закрити.</w:t>
      </w:r>
    </w:p>
    <w:p w14:paraId="19D4EBEE" w14:textId="77777777" w:rsidR="004B6104" w:rsidRPr="004B6104" w:rsidRDefault="004B6104" w:rsidP="004B6104">
      <w:r w:rsidRPr="004B6104">
        <w:t xml:space="preserve">Копію рішення направити прокурору </w:t>
      </w:r>
      <w:proofErr w:type="spellStart"/>
      <w:r w:rsidRPr="004B6104">
        <w:t>Коптєву</w:t>
      </w:r>
      <w:proofErr w:type="spellEnd"/>
      <w:r w:rsidRPr="004B6104">
        <w:t xml:space="preserve"> Я.Ю., особі, яка подала дисциплінарну скаргу, а також керівнику Харківської обласної прокуратури.</w:t>
      </w:r>
    </w:p>
    <w:p w14:paraId="186BB945" w14:textId="77777777" w:rsidR="004B6104" w:rsidRPr="004B6104" w:rsidRDefault="004B6104" w:rsidP="004B6104">
      <w:r w:rsidRPr="004B6104">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7AF3B31" w14:textId="77777777" w:rsidR="004B6104" w:rsidRPr="004B6104" w:rsidRDefault="004B6104" w:rsidP="004B6104"/>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B6104" w:rsidRPr="004B6104" w14:paraId="2414A3DD" w14:textId="77777777">
        <w:tc>
          <w:tcPr>
            <w:tcW w:w="3298" w:type="dxa"/>
            <w:shd w:val="clear" w:color="auto" w:fill="FCFCFC"/>
            <w:tcMar>
              <w:top w:w="0" w:type="dxa"/>
              <w:left w:w="108" w:type="dxa"/>
              <w:bottom w:w="0" w:type="dxa"/>
              <w:right w:w="108" w:type="dxa"/>
            </w:tcMar>
            <w:hideMark/>
          </w:tcPr>
          <w:p w14:paraId="187ED0AC" w14:textId="77777777" w:rsidR="004B6104" w:rsidRPr="004B6104" w:rsidRDefault="004B6104" w:rsidP="004B6104">
            <w:r w:rsidRPr="004B6104">
              <w:rPr>
                <w:b/>
                <w:bCs/>
              </w:rPr>
              <w:t>Головуючий</w:t>
            </w:r>
          </w:p>
        </w:tc>
        <w:tc>
          <w:tcPr>
            <w:tcW w:w="3007" w:type="dxa"/>
            <w:shd w:val="clear" w:color="auto" w:fill="FCFCFC"/>
            <w:tcMar>
              <w:top w:w="0" w:type="dxa"/>
              <w:left w:w="108" w:type="dxa"/>
              <w:bottom w:w="0" w:type="dxa"/>
              <w:right w:w="108" w:type="dxa"/>
            </w:tcMar>
            <w:hideMark/>
          </w:tcPr>
          <w:p w14:paraId="5418125A" w14:textId="77777777" w:rsidR="004B6104" w:rsidRPr="004B6104" w:rsidRDefault="004B6104" w:rsidP="004B6104">
            <w:r w:rsidRPr="004B6104">
              <w:t> </w:t>
            </w:r>
          </w:p>
        </w:tc>
        <w:tc>
          <w:tcPr>
            <w:tcW w:w="3476" w:type="dxa"/>
            <w:shd w:val="clear" w:color="auto" w:fill="FCFCFC"/>
            <w:tcMar>
              <w:top w:w="0" w:type="dxa"/>
              <w:left w:w="108" w:type="dxa"/>
              <w:bottom w:w="0" w:type="dxa"/>
              <w:right w:w="108" w:type="dxa"/>
            </w:tcMar>
            <w:hideMark/>
          </w:tcPr>
          <w:p w14:paraId="3A84E58E" w14:textId="77777777" w:rsidR="004B6104" w:rsidRPr="004B6104" w:rsidRDefault="004B6104" w:rsidP="004B6104">
            <w:r w:rsidRPr="004B6104">
              <w:rPr>
                <w:b/>
                <w:bCs/>
              </w:rPr>
              <w:t>Максим РАДЗІВОН</w:t>
            </w:r>
          </w:p>
          <w:p w14:paraId="176750C8" w14:textId="77777777" w:rsidR="004B6104" w:rsidRPr="004B6104" w:rsidRDefault="004B6104" w:rsidP="004B6104">
            <w:r w:rsidRPr="004B6104">
              <w:rPr>
                <w:b/>
                <w:bCs/>
                <w:lang w:val="en-US"/>
              </w:rPr>
              <w:t> </w:t>
            </w:r>
          </w:p>
          <w:p w14:paraId="7192B41D" w14:textId="77777777" w:rsidR="004B6104" w:rsidRPr="004B6104" w:rsidRDefault="004B6104" w:rsidP="004B6104">
            <w:r w:rsidRPr="004B6104">
              <w:rPr>
                <w:b/>
                <w:bCs/>
              </w:rPr>
              <w:t> </w:t>
            </w:r>
          </w:p>
        </w:tc>
      </w:tr>
      <w:tr w:rsidR="004B6104" w:rsidRPr="004B6104" w14:paraId="3AE3AFE8" w14:textId="77777777">
        <w:tc>
          <w:tcPr>
            <w:tcW w:w="3298" w:type="dxa"/>
            <w:shd w:val="clear" w:color="auto" w:fill="FCFCFC"/>
            <w:tcMar>
              <w:top w:w="0" w:type="dxa"/>
              <w:left w:w="108" w:type="dxa"/>
              <w:bottom w:w="0" w:type="dxa"/>
              <w:right w:w="108" w:type="dxa"/>
            </w:tcMar>
            <w:hideMark/>
          </w:tcPr>
          <w:p w14:paraId="46DF1B58" w14:textId="77777777" w:rsidR="004B6104" w:rsidRPr="004B6104" w:rsidRDefault="004B6104" w:rsidP="004B6104">
            <w:r w:rsidRPr="004B6104">
              <w:rPr>
                <w:b/>
                <w:bCs/>
              </w:rPr>
              <w:t>Члени Комісії</w:t>
            </w:r>
          </w:p>
        </w:tc>
        <w:tc>
          <w:tcPr>
            <w:tcW w:w="3007" w:type="dxa"/>
            <w:shd w:val="clear" w:color="auto" w:fill="FCFCFC"/>
            <w:tcMar>
              <w:top w:w="0" w:type="dxa"/>
              <w:left w:w="108" w:type="dxa"/>
              <w:bottom w:w="0" w:type="dxa"/>
              <w:right w:w="108" w:type="dxa"/>
            </w:tcMar>
            <w:hideMark/>
          </w:tcPr>
          <w:p w14:paraId="7828D270" w14:textId="77777777" w:rsidR="004B6104" w:rsidRPr="004B6104" w:rsidRDefault="004B6104" w:rsidP="004B6104">
            <w:r w:rsidRPr="004B6104">
              <w:t> </w:t>
            </w:r>
          </w:p>
        </w:tc>
        <w:tc>
          <w:tcPr>
            <w:tcW w:w="3476" w:type="dxa"/>
            <w:shd w:val="clear" w:color="auto" w:fill="FCFCFC"/>
            <w:tcMar>
              <w:top w:w="0" w:type="dxa"/>
              <w:left w:w="108" w:type="dxa"/>
              <w:bottom w:w="0" w:type="dxa"/>
              <w:right w:w="108" w:type="dxa"/>
            </w:tcMar>
            <w:hideMark/>
          </w:tcPr>
          <w:p w14:paraId="511DF9DD" w14:textId="77777777" w:rsidR="004B6104" w:rsidRPr="004B6104" w:rsidRDefault="004B6104" w:rsidP="004B6104">
            <w:r w:rsidRPr="004B6104">
              <w:rPr>
                <w:b/>
                <w:bCs/>
              </w:rPr>
              <w:t>Світлана БОБРОВНИК</w:t>
            </w:r>
          </w:p>
          <w:p w14:paraId="060771C6" w14:textId="77777777" w:rsidR="004B6104" w:rsidRPr="004B6104" w:rsidRDefault="004B6104" w:rsidP="004B6104">
            <w:r w:rsidRPr="004B6104">
              <w:rPr>
                <w:b/>
                <w:bCs/>
              </w:rPr>
              <w:t> </w:t>
            </w:r>
          </w:p>
          <w:p w14:paraId="66A46E47" w14:textId="77777777" w:rsidR="004B6104" w:rsidRPr="004B6104" w:rsidRDefault="004B6104" w:rsidP="004B6104">
            <w:r w:rsidRPr="004B6104">
              <w:rPr>
                <w:b/>
                <w:bCs/>
              </w:rPr>
              <w:t> </w:t>
            </w:r>
          </w:p>
          <w:p w14:paraId="4D278038" w14:textId="77777777" w:rsidR="004B6104" w:rsidRPr="004B6104" w:rsidRDefault="004B6104" w:rsidP="004B6104">
            <w:r w:rsidRPr="004B6104">
              <w:rPr>
                <w:b/>
                <w:bCs/>
              </w:rPr>
              <w:t>Олег БУЛУЛУКОВ</w:t>
            </w:r>
          </w:p>
          <w:p w14:paraId="7F6EC9CB" w14:textId="77777777" w:rsidR="004B6104" w:rsidRPr="004B6104" w:rsidRDefault="004B6104" w:rsidP="004B6104">
            <w:r w:rsidRPr="004B6104">
              <w:rPr>
                <w:b/>
                <w:bCs/>
              </w:rPr>
              <w:t> </w:t>
            </w:r>
          </w:p>
          <w:p w14:paraId="58406EB3" w14:textId="77777777" w:rsidR="004B6104" w:rsidRPr="004B6104" w:rsidRDefault="004B6104" w:rsidP="004B6104">
            <w:r w:rsidRPr="004B6104">
              <w:rPr>
                <w:b/>
                <w:bCs/>
              </w:rPr>
              <w:t> </w:t>
            </w:r>
          </w:p>
        </w:tc>
      </w:tr>
      <w:tr w:rsidR="004B6104" w:rsidRPr="004B6104" w14:paraId="7BDDDBF5" w14:textId="77777777">
        <w:tc>
          <w:tcPr>
            <w:tcW w:w="3298" w:type="dxa"/>
            <w:shd w:val="clear" w:color="auto" w:fill="FCFCFC"/>
            <w:tcMar>
              <w:top w:w="0" w:type="dxa"/>
              <w:left w:w="108" w:type="dxa"/>
              <w:bottom w:w="0" w:type="dxa"/>
              <w:right w:w="108" w:type="dxa"/>
            </w:tcMar>
            <w:hideMark/>
          </w:tcPr>
          <w:p w14:paraId="4BE019D1" w14:textId="77777777" w:rsidR="004B6104" w:rsidRPr="004B6104" w:rsidRDefault="004B6104" w:rsidP="004B6104">
            <w:r w:rsidRPr="004B6104">
              <w:rPr>
                <w:b/>
                <w:bCs/>
              </w:rPr>
              <w:t> </w:t>
            </w:r>
          </w:p>
        </w:tc>
        <w:tc>
          <w:tcPr>
            <w:tcW w:w="3007" w:type="dxa"/>
            <w:shd w:val="clear" w:color="auto" w:fill="FCFCFC"/>
            <w:tcMar>
              <w:top w:w="0" w:type="dxa"/>
              <w:left w:w="108" w:type="dxa"/>
              <w:bottom w:w="0" w:type="dxa"/>
              <w:right w:w="108" w:type="dxa"/>
            </w:tcMar>
            <w:hideMark/>
          </w:tcPr>
          <w:p w14:paraId="6F4B4C27" w14:textId="77777777" w:rsidR="004B6104" w:rsidRPr="004B6104" w:rsidRDefault="004B6104" w:rsidP="004B6104">
            <w:r w:rsidRPr="004B6104">
              <w:t> </w:t>
            </w:r>
          </w:p>
        </w:tc>
        <w:tc>
          <w:tcPr>
            <w:tcW w:w="3476" w:type="dxa"/>
            <w:shd w:val="clear" w:color="auto" w:fill="FCFCFC"/>
            <w:tcMar>
              <w:top w:w="0" w:type="dxa"/>
              <w:left w:w="108" w:type="dxa"/>
              <w:bottom w:w="0" w:type="dxa"/>
              <w:right w:w="108" w:type="dxa"/>
            </w:tcMar>
            <w:hideMark/>
          </w:tcPr>
          <w:p w14:paraId="36B55D38" w14:textId="77777777" w:rsidR="004B6104" w:rsidRPr="004B6104" w:rsidRDefault="004B6104" w:rsidP="004B6104">
            <w:r w:rsidRPr="004B6104">
              <w:rPr>
                <w:b/>
                <w:bCs/>
              </w:rPr>
              <w:t>Ніна ГАРБУЗА</w:t>
            </w:r>
          </w:p>
          <w:p w14:paraId="66C5FA4B" w14:textId="77777777" w:rsidR="004B6104" w:rsidRPr="004B6104" w:rsidRDefault="004B6104" w:rsidP="004B6104">
            <w:r w:rsidRPr="004B6104">
              <w:rPr>
                <w:b/>
                <w:bCs/>
              </w:rPr>
              <w:t> </w:t>
            </w:r>
          </w:p>
          <w:p w14:paraId="541FFDFD" w14:textId="77777777" w:rsidR="004B6104" w:rsidRPr="004B6104" w:rsidRDefault="004B6104" w:rsidP="004B6104">
            <w:r w:rsidRPr="004B6104">
              <w:rPr>
                <w:b/>
                <w:bCs/>
              </w:rPr>
              <w:t> </w:t>
            </w:r>
          </w:p>
          <w:p w14:paraId="6A5FBE94" w14:textId="77777777" w:rsidR="004B6104" w:rsidRPr="004B6104" w:rsidRDefault="004B6104" w:rsidP="004B6104">
            <w:r w:rsidRPr="004B6104">
              <w:rPr>
                <w:b/>
                <w:bCs/>
              </w:rPr>
              <w:t>Катерина КОВАЛЬ</w:t>
            </w:r>
          </w:p>
          <w:p w14:paraId="761F34A4" w14:textId="77777777" w:rsidR="004B6104" w:rsidRPr="004B6104" w:rsidRDefault="004B6104" w:rsidP="004B6104">
            <w:r w:rsidRPr="004B6104">
              <w:rPr>
                <w:b/>
                <w:bCs/>
                <w:lang w:val="ru-RU"/>
              </w:rPr>
              <w:t> </w:t>
            </w:r>
          </w:p>
          <w:p w14:paraId="2633619B" w14:textId="77777777" w:rsidR="004B6104" w:rsidRPr="004B6104" w:rsidRDefault="004B6104" w:rsidP="004B6104">
            <w:r w:rsidRPr="004B6104">
              <w:rPr>
                <w:b/>
                <w:bCs/>
                <w:lang w:val="ru-RU"/>
              </w:rPr>
              <w:t> </w:t>
            </w:r>
          </w:p>
          <w:p w14:paraId="1C342BB0" w14:textId="77777777" w:rsidR="004B6104" w:rsidRPr="004B6104" w:rsidRDefault="004B6104" w:rsidP="004B6104">
            <w:r w:rsidRPr="004B6104">
              <w:rPr>
                <w:b/>
                <w:bCs/>
              </w:rPr>
              <w:t>Дмитро КУРИЛЕНКО</w:t>
            </w:r>
          </w:p>
          <w:p w14:paraId="187CB124" w14:textId="77777777" w:rsidR="004B6104" w:rsidRPr="004B6104" w:rsidRDefault="004B6104" w:rsidP="004B6104">
            <w:r w:rsidRPr="004B6104">
              <w:rPr>
                <w:b/>
                <w:bCs/>
              </w:rPr>
              <w:t> </w:t>
            </w:r>
          </w:p>
          <w:p w14:paraId="02A48062" w14:textId="77777777" w:rsidR="004B6104" w:rsidRPr="004B6104" w:rsidRDefault="004B6104" w:rsidP="004B6104">
            <w:r w:rsidRPr="004B6104">
              <w:rPr>
                <w:b/>
                <w:bCs/>
              </w:rPr>
              <w:t> </w:t>
            </w:r>
          </w:p>
        </w:tc>
      </w:tr>
      <w:tr w:rsidR="004B6104" w:rsidRPr="004B6104" w14:paraId="058F3ED3" w14:textId="77777777">
        <w:trPr>
          <w:trHeight w:val="70"/>
        </w:trPr>
        <w:tc>
          <w:tcPr>
            <w:tcW w:w="3298" w:type="dxa"/>
            <w:shd w:val="clear" w:color="auto" w:fill="FCFCFC"/>
            <w:tcMar>
              <w:top w:w="0" w:type="dxa"/>
              <w:left w:w="108" w:type="dxa"/>
              <w:bottom w:w="0" w:type="dxa"/>
              <w:right w:w="108" w:type="dxa"/>
            </w:tcMar>
            <w:hideMark/>
          </w:tcPr>
          <w:p w14:paraId="094C343B" w14:textId="77777777" w:rsidR="004B6104" w:rsidRPr="004B6104" w:rsidRDefault="004B6104" w:rsidP="004B6104">
            <w:r w:rsidRPr="004B6104">
              <w:rPr>
                <w:b/>
                <w:bCs/>
              </w:rPr>
              <w:t> </w:t>
            </w:r>
          </w:p>
        </w:tc>
        <w:tc>
          <w:tcPr>
            <w:tcW w:w="3007" w:type="dxa"/>
            <w:shd w:val="clear" w:color="auto" w:fill="FCFCFC"/>
            <w:tcMar>
              <w:top w:w="0" w:type="dxa"/>
              <w:left w:w="108" w:type="dxa"/>
              <w:bottom w:w="0" w:type="dxa"/>
              <w:right w:w="108" w:type="dxa"/>
            </w:tcMar>
            <w:hideMark/>
          </w:tcPr>
          <w:p w14:paraId="4B7C66F7" w14:textId="77777777" w:rsidR="004B6104" w:rsidRPr="004B6104" w:rsidRDefault="004B6104" w:rsidP="004B6104">
            <w:r w:rsidRPr="004B6104">
              <w:t> </w:t>
            </w:r>
          </w:p>
        </w:tc>
        <w:tc>
          <w:tcPr>
            <w:tcW w:w="3476" w:type="dxa"/>
            <w:shd w:val="clear" w:color="auto" w:fill="FCFCFC"/>
            <w:tcMar>
              <w:top w:w="0" w:type="dxa"/>
              <w:left w:w="108" w:type="dxa"/>
              <w:bottom w:w="0" w:type="dxa"/>
              <w:right w:w="108" w:type="dxa"/>
            </w:tcMar>
            <w:hideMark/>
          </w:tcPr>
          <w:p w14:paraId="7E870005" w14:textId="77777777" w:rsidR="004B6104" w:rsidRPr="004B6104" w:rsidRDefault="004B6104" w:rsidP="004B6104">
            <w:r w:rsidRPr="004B6104">
              <w:rPr>
                <w:b/>
                <w:bCs/>
              </w:rPr>
              <w:t>Віталій МАВРОДІ</w:t>
            </w:r>
          </w:p>
          <w:p w14:paraId="1C18CE68" w14:textId="77777777" w:rsidR="004B6104" w:rsidRPr="004B6104" w:rsidRDefault="004B6104" w:rsidP="004B6104">
            <w:r w:rsidRPr="004B6104">
              <w:rPr>
                <w:b/>
                <w:bCs/>
              </w:rPr>
              <w:t> </w:t>
            </w:r>
          </w:p>
          <w:p w14:paraId="7EB338BB" w14:textId="77777777" w:rsidR="004B6104" w:rsidRPr="004B6104" w:rsidRDefault="004B6104" w:rsidP="004B6104">
            <w:r w:rsidRPr="004B6104">
              <w:rPr>
                <w:b/>
                <w:bCs/>
              </w:rPr>
              <w:lastRenderedPageBreak/>
              <w:t> </w:t>
            </w:r>
          </w:p>
          <w:p w14:paraId="3C944CAE" w14:textId="77777777" w:rsidR="004B6104" w:rsidRPr="004B6104" w:rsidRDefault="004B6104" w:rsidP="004B6104">
            <w:r w:rsidRPr="004B6104">
              <w:rPr>
                <w:b/>
                <w:bCs/>
              </w:rPr>
              <w:t>Олексій МІХЕД</w:t>
            </w:r>
          </w:p>
          <w:p w14:paraId="204E74AC" w14:textId="77777777" w:rsidR="004B6104" w:rsidRPr="004B6104" w:rsidRDefault="004B6104" w:rsidP="004B6104">
            <w:r w:rsidRPr="004B6104">
              <w:rPr>
                <w:b/>
                <w:bCs/>
              </w:rPr>
              <w:t> </w:t>
            </w:r>
          </w:p>
          <w:p w14:paraId="7CDEAC91" w14:textId="77777777" w:rsidR="004B6104" w:rsidRPr="004B6104" w:rsidRDefault="004B6104" w:rsidP="004B6104">
            <w:r w:rsidRPr="004B6104">
              <w:rPr>
                <w:b/>
                <w:bCs/>
              </w:rPr>
              <w:t> </w:t>
            </w:r>
          </w:p>
        </w:tc>
      </w:tr>
      <w:tr w:rsidR="004B6104" w:rsidRPr="004B6104" w14:paraId="0D0386D0" w14:textId="77777777">
        <w:tc>
          <w:tcPr>
            <w:tcW w:w="3298" w:type="dxa"/>
            <w:shd w:val="clear" w:color="auto" w:fill="FCFCFC"/>
            <w:tcMar>
              <w:top w:w="0" w:type="dxa"/>
              <w:left w:w="108" w:type="dxa"/>
              <w:bottom w:w="0" w:type="dxa"/>
              <w:right w:w="108" w:type="dxa"/>
            </w:tcMar>
            <w:hideMark/>
          </w:tcPr>
          <w:p w14:paraId="6369D9C6" w14:textId="77777777" w:rsidR="004B6104" w:rsidRPr="004B6104" w:rsidRDefault="004B6104" w:rsidP="004B6104">
            <w:r w:rsidRPr="004B6104">
              <w:rPr>
                <w:b/>
                <w:bCs/>
              </w:rPr>
              <w:lastRenderedPageBreak/>
              <w:t> </w:t>
            </w:r>
          </w:p>
        </w:tc>
        <w:tc>
          <w:tcPr>
            <w:tcW w:w="3007" w:type="dxa"/>
            <w:shd w:val="clear" w:color="auto" w:fill="FCFCFC"/>
            <w:tcMar>
              <w:top w:w="0" w:type="dxa"/>
              <w:left w:w="108" w:type="dxa"/>
              <w:bottom w:w="0" w:type="dxa"/>
              <w:right w:w="108" w:type="dxa"/>
            </w:tcMar>
            <w:hideMark/>
          </w:tcPr>
          <w:p w14:paraId="6ED478D0" w14:textId="77777777" w:rsidR="004B6104" w:rsidRPr="004B6104" w:rsidRDefault="004B6104" w:rsidP="004B6104">
            <w:r w:rsidRPr="004B6104">
              <w:t> </w:t>
            </w:r>
          </w:p>
        </w:tc>
        <w:tc>
          <w:tcPr>
            <w:tcW w:w="3476" w:type="dxa"/>
            <w:shd w:val="clear" w:color="auto" w:fill="FCFCFC"/>
            <w:tcMar>
              <w:top w:w="0" w:type="dxa"/>
              <w:left w:w="108" w:type="dxa"/>
              <w:bottom w:w="0" w:type="dxa"/>
              <w:right w:w="108" w:type="dxa"/>
            </w:tcMar>
            <w:hideMark/>
          </w:tcPr>
          <w:p w14:paraId="682BB560" w14:textId="77777777" w:rsidR="004B6104" w:rsidRPr="004B6104" w:rsidRDefault="004B6104" w:rsidP="004B6104">
            <w:r w:rsidRPr="004B6104">
              <w:rPr>
                <w:b/>
                <w:bCs/>
              </w:rPr>
              <w:t>Євгенія МНИШЕНКО</w:t>
            </w:r>
          </w:p>
          <w:p w14:paraId="6FDA20C7" w14:textId="77777777" w:rsidR="004B6104" w:rsidRPr="004B6104" w:rsidRDefault="004B6104" w:rsidP="004B6104">
            <w:r w:rsidRPr="004B6104">
              <w:rPr>
                <w:b/>
                <w:bCs/>
                <w:lang w:val="en-US"/>
              </w:rPr>
              <w:t> </w:t>
            </w:r>
          </w:p>
          <w:p w14:paraId="1E286AA1" w14:textId="77777777" w:rsidR="004B6104" w:rsidRPr="004B6104" w:rsidRDefault="004B6104" w:rsidP="004B6104">
            <w:r w:rsidRPr="004B6104">
              <w:rPr>
                <w:b/>
                <w:bCs/>
                <w:lang w:val="en-US"/>
              </w:rPr>
              <w:t> </w:t>
            </w:r>
          </w:p>
          <w:p w14:paraId="0F8F718A" w14:textId="77777777" w:rsidR="004B6104" w:rsidRPr="004B6104" w:rsidRDefault="004B6104" w:rsidP="004B6104">
            <w:r w:rsidRPr="004B6104">
              <w:rPr>
                <w:b/>
                <w:bCs/>
              </w:rPr>
              <w:t>Тетяна СТЕПАНОВА</w:t>
            </w:r>
          </w:p>
        </w:tc>
      </w:tr>
    </w:tbl>
    <w:p w14:paraId="2F992CD2"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104"/>
    <w:rsid w:val="00202DCF"/>
    <w:rsid w:val="004B6104"/>
    <w:rsid w:val="0078503E"/>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EEAA"/>
  <w15:chartTrackingRefBased/>
  <w15:docId w15:val="{5C483DCC-62AA-4F73-B51C-1F74F14F2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B61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4B61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4B610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4B610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4B6104"/>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4B610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4B610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4B610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4B610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610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4B610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4B6104"/>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4B6104"/>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4B6104"/>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4B6104"/>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4B6104"/>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4B6104"/>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4B6104"/>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4B61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4B610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B610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4B6104"/>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4B6104"/>
    <w:pPr>
      <w:spacing w:before="160"/>
      <w:jc w:val="center"/>
    </w:pPr>
    <w:rPr>
      <w:i/>
      <w:iCs/>
      <w:color w:val="404040" w:themeColor="text1" w:themeTint="BF"/>
    </w:rPr>
  </w:style>
  <w:style w:type="character" w:customStyle="1" w:styleId="a8">
    <w:name w:val="Цитата Знак"/>
    <w:basedOn w:val="a0"/>
    <w:link w:val="a7"/>
    <w:uiPriority w:val="29"/>
    <w:rsid w:val="004B6104"/>
    <w:rPr>
      <w:i/>
      <w:iCs/>
      <w:color w:val="404040" w:themeColor="text1" w:themeTint="BF"/>
    </w:rPr>
  </w:style>
  <w:style w:type="paragraph" w:styleId="a9">
    <w:name w:val="List Paragraph"/>
    <w:basedOn w:val="a"/>
    <w:uiPriority w:val="34"/>
    <w:qFormat/>
    <w:rsid w:val="004B6104"/>
    <w:pPr>
      <w:ind w:left="720"/>
      <w:contextualSpacing/>
    </w:pPr>
  </w:style>
  <w:style w:type="character" w:styleId="aa">
    <w:name w:val="Intense Emphasis"/>
    <w:basedOn w:val="a0"/>
    <w:uiPriority w:val="21"/>
    <w:qFormat/>
    <w:rsid w:val="004B6104"/>
    <w:rPr>
      <w:i/>
      <w:iCs/>
      <w:color w:val="0F4761" w:themeColor="accent1" w:themeShade="BF"/>
    </w:rPr>
  </w:style>
  <w:style w:type="paragraph" w:styleId="ab">
    <w:name w:val="Intense Quote"/>
    <w:basedOn w:val="a"/>
    <w:next w:val="a"/>
    <w:link w:val="ac"/>
    <w:uiPriority w:val="30"/>
    <w:qFormat/>
    <w:rsid w:val="004B61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4B6104"/>
    <w:rPr>
      <w:i/>
      <w:iCs/>
      <w:color w:val="0F4761" w:themeColor="accent1" w:themeShade="BF"/>
    </w:rPr>
  </w:style>
  <w:style w:type="character" w:styleId="ad">
    <w:name w:val="Intense Reference"/>
    <w:basedOn w:val="a0"/>
    <w:uiPriority w:val="32"/>
    <w:qFormat/>
    <w:rsid w:val="004B6104"/>
    <w:rPr>
      <w:b/>
      <w:bCs/>
      <w:smallCaps/>
      <w:color w:val="0F4761" w:themeColor="accent1" w:themeShade="BF"/>
      <w:spacing w:val="5"/>
    </w:rPr>
  </w:style>
  <w:style w:type="character" w:styleId="ae">
    <w:name w:val="Hyperlink"/>
    <w:basedOn w:val="a0"/>
    <w:uiPriority w:val="99"/>
    <w:unhideWhenUsed/>
    <w:rsid w:val="004B6104"/>
    <w:rPr>
      <w:color w:val="467886" w:themeColor="hyperlink"/>
      <w:u w:val="single"/>
    </w:rPr>
  </w:style>
  <w:style w:type="character" w:styleId="af">
    <w:name w:val="Unresolved Mention"/>
    <w:basedOn w:val="a0"/>
    <w:uiPriority w:val="99"/>
    <w:semiHidden/>
    <w:unhideWhenUsed/>
    <w:rsid w:val="004B6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6/94-%D0%B2%D1%80" TargetMode="External"/><Relationship Id="rId3" Type="http://schemas.openxmlformats.org/officeDocument/2006/relationships/webSettings" Target="webSettings.xml"/><Relationship Id="rId7" Type="http://schemas.openxmlformats.org/officeDocument/2006/relationships/hyperlink" Target="https://zakon.rada.gov.ua/laws/show/266/94-%D0%B2%D1%8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393/96-%D0%B2%D1%80" TargetMode="External"/><Relationship Id="rId11" Type="http://schemas.openxmlformats.org/officeDocument/2006/relationships/fontTable" Target="fontTable.xml"/><Relationship Id="rId5" Type="http://schemas.openxmlformats.org/officeDocument/2006/relationships/hyperlink" Target="https://zakon.rada.gov.ua/laws/show/254%D0%BA/96-%D0%B2%D1%80" TargetMode="External"/><Relationship Id="rId10" Type="http://schemas.openxmlformats.org/officeDocument/2006/relationships/hyperlink" Target="https://zakon.rada.gov.ua/laws/show/266/94-%D0%B2%D1%80" TargetMode="External"/><Relationship Id="rId4" Type="http://schemas.openxmlformats.org/officeDocument/2006/relationships/image" Target="media/image1.png"/><Relationship Id="rId9" Type="http://schemas.openxmlformats.org/officeDocument/2006/relationships/hyperlink" Target="https://zakon.rada.gov.ua/laws/show/266/94-%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21071</Words>
  <Characters>12012</Characters>
  <Application>Microsoft Office Word</Application>
  <DocSecurity>0</DocSecurity>
  <Lines>100</Lines>
  <Paragraphs>66</Paragraphs>
  <ScaleCrop>false</ScaleCrop>
  <Company/>
  <LinksUpToDate>false</LinksUpToDate>
  <CharactersWithSpaces>33017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2025-10-09T16:05:00Z</dcterms:created>
  <dcterms:modified xsi:type="dcterms:W3CDTF">2025-10-09T16:06:00Z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2025-10-09T16:06:13Z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3a955e7c-b7b8-4511-9f95-662882e82b43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